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DAE5" w14:textId="77777777" w:rsidR="00DB1341" w:rsidRDefault="00FE6A46" w:rsidP="00101A37">
      <w:pPr>
        <w:pStyle w:val="GvdeMetni"/>
        <w:spacing w:after="0" w:line="240" w:lineRule="auto"/>
        <w:rPr>
          <w:rFonts w:ascii="Times New Roman" w:hAnsi="Times New Roman" w:cs="Times New Roman"/>
          <w:szCs w:val="24"/>
        </w:rPr>
      </w:pPr>
      <w:r>
        <w:rPr>
          <w:rFonts w:ascii="Times New Roman" w:hAnsi="Times New Roman" w:cs="Times New Roman"/>
          <w:szCs w:val="24"/>
        </w:rPr>
        <w:t>BELTAŞ A.Ş.</w:t>
      </w:r>
    </w:p>
    <w:p w14:paraId="76432C06" w14:textId="7A5E7D2C" w:rsidR="004667E8" w:rsidRPr="005B39F6" w:rsidRDefault="00960A32" w:rsidP="00101A37">
      <w:pPr>
        <w:pStyle w:val="GvdeMetni"/>
        <w:spacing w:after="0" w:line="240" w:lineRule="auto"/>
        <w:rPr>
          <w:rFonts w:ascii="Times New Roman" w:hAnsi="Times New Roman" w:cs="Times New Roman"/>
          <w:szCs w:val="24"/>
        </w:rPr>
      </w:pPr>
      <w:r>
        <w:rPr>
          <w:rFonts w:ascii="Times New Roman" w:hAnsi="Times New Roman" w:cs="Times New Roman"/>
          <w:szCs w:val="24"/>
        </w:rPr>
        <w:t xml:space="preserve"> </w:t>
      </w:r>
      <w:r w:rsidR="002F4359">
        <w:rPr>
          <w:rFonts w:ascii="Times New Roman" w:hAnsi="Times New Roman" w:cs="Times New Roman"/>
          <w:szCs w:val="24"/>
        </w:rPr>
        <w:t>3</w:t>
      </w:r>
      <w:r w:rsidR="00822931">
        <w:rPr>
          <w:rFonts w:ascii="Times New Roman" w:hAnsi="Times New Roman" w:cs="Times New Roman"/>
          <w:szCs w:val="24"/>
        </w:rPr>
        <w:t>9</w:t>
      </w:r>
      <w:r w:rsidR="005B39F6" w:rsidRPr="005B39F6">
        <w:rPr>
          <w:rFonts w:ascii="Times New Roman" w:hAnsi="Times New Roman" w:cs="Times New Roman"/>
          <w:szCs w:val="24"/>
        </w:rPr>
        <w:t xml:space="preserve"> </w:t>
      </w:r>
      <w:r w:rsidR="0034430F">
        <w:rPr>
          <w:rFonts w:ascii="Times New Roman" w:hAnsi="Times New Roman" w:cs="Times New Roman"/>
          <w:szCs w:val="24"/>
        </w:rPr>
        <w:t>ADET</w:t>
      </w:r>
      <w:r w:rsidR="004702F1">
        <w:rPr>
          <w:rFonts w:ascii="Times New Roman" w:hAnsi="Times New Roman" w:cs="Times New Roman"/>
          <w:szCs w:val="24"/>
        </w:rPr>
        <w:t xml:space="preserve"> SÜRÜCÜSÜZ</w:t>
      </w:r>
      <w:r w:rsidR="002F4359">
        <w:rPr>
          <w:rFonts w:ascii="Times New Roman" w:hAnsi="Times New Roman" w:cs="Times New Roman"/>
          <w:szCs w:val="24"/>
        </w:rPr>
        <w:t xml:space="preserve"> ve YAKITSIZ</w:t>
      </w:r>
      <w:r w:rsidR="00023408">
        <w:rPr>
          <w:rFonts w:ascii="Times New Roman" w:hAnsi="Times New Roman" w:cs="Times New Roman"/>
          <w:szCs w:val="24"/>
        </w:rPr>
        <w:t xml:space="preserve"> </w:t>
      </w:r>
      <w:r>
        <w:rPr>
          <w:rFonts w:ascii="Times New Roman" w:hAnsi="Times New Roman" w:cs="Times New Roman"/>
          <w:szCs w:val="24"/>
        </w:rPr>
        <w:t>ARAÇ</w:t>
      </w:r>
      <w:r w:rsidR="00DB1341">
        <w:rPr>
          <w:rFonts w:ascii="Times New Roman" w:hAnsi="Times New Roman" w:cs="Times New Roman"/>
          <w:szCs w:val="24"/>
        </w:rPr>
        <w:t xml:space="preserve"> KİRALAN</w:t>
      </w:r>
      <w:r w:rsidR="005B39F6" w:rsidRPr="005B39F6">
        <w:rPr>
          <w:rFonts w:ascii="Times New Roman" w:hAnsi="Times New Roman" w:cs="Times New Roman"/>
          <w:szCs w:val="24"/>
        </w:rPr>
        <w:t>M</w:t>
      </w:r>
      <w:r w:rsidR="00A80051">
        <w:rPr>
          <w:rFonts w:ascii="Times New Roman" w:hAnsi="Times New Roman" w:cs="Times New Roman"/>
          <w:szCs w:val="24"/>
        </w:rPr>
        <w:t>A</w:t>
      </w:r>
      <w:r w:rsidR="005B39F6" w:rsidRPr="005B39F6">
        <w:rPr>
          <w:rFonts w:ascii="Times New Roman" w:hAnsi="Times New Roman" w:cs="Times New Roman"/>
          <w:szCs w:val="24"/>
        </w:rPr>
        <w:t>SI HİZMET ALIMI İŞİ</w:t>
      </w:r>
    </w:p>
    <w:p w14:paraId="09FCE229" w14:textId="77777777" w:rsidR="0008164D" w:rsidRPr="005B39F6" w:rsidRDefault="0008164D" w:rsidP="00101A37">
      <w:pPr>
        <w:pStyle w:val="GvdeMetni"/>
        <w:spacing w:after="0" w:line="240" w:lineRule="auto"/>
        <w:rPr>
          <w:rFonts w:ascii="Times New Roman" w:hAnsi="Times New Roman" w:cs="Times New Roman"/>
          <w:szCs w:val="24"/>
        </w:rPr>
      </w:pPr>
      <w:r w:rsidRPr="005B39F6">
        <w:rPr>
          <w:rFonts w:ascii="Times New Roman" w:hAnsi="Times New Roman" w:cs="Times New Roman"/>
          <w:szCs w:val="24"/>
        </w:rPr>
        <w:t>TEKNİK ŞARTNAME</w:t>
      </w:r>
    </w:p>
    <w:p w14:paraId="457CFBA9" w14:textId="77777777" w:rsidR="004667E8" w:rsidRPr="005B39F6" w:rsidRDefault="004667E8" w:rsidP="004667E8">
      <w:pPr>
        <w:pStyle w:val="GvdeMetni"/>
        <w:spacing w:after="0" w:line="240" w:lineRule="auto"/>
        <w:rPr>
          <w:rFonts w:ascii="Times New Roman" w:hAnsi="Times New Roman" w:cs="Times New Roman"/>
          <w:sz w:val="22"/>
        </w:rPr>
      </w:pPr>
    </w:p>
    <w:p w14:paraId="66CF6825" w14:textId="77777777" w:rsidR="00FF4C4F" w:rsidRPr="005B39F6" w:rsidRDefault="00FF4C4F" w:rsidP="004667E8">
      <w:pPr>
        <w:pStyle w:val="GvdeMetni"/>
        <w:spacing w:after="0" w:line="240" w:lineRule="auto"/>
        <w:rPr>
          <w:rFonts w:ascii="Times New Roman" w:hAnsi="Times New Roman" w:cs="Times New Roman"/>
          <w:sz w:val="22"/>
        </w:rPr>
      </w:pPr>
    </w:p>
    <w:p w14:paraId="3DDB46E8" w14:textId="1FBBF054" w:rsidR="004667E8" w:rsidRPr="005B39F6" w:rsidRDefault="00817B93" w:rsidP="004667E8">
      <w:pPr>
        <w:pStyle w:val="GvdeMetni"/>
        <w:spacing w:after="0"/>
        <w:ind w:firstLine="708"/>
        <w:jc w:val="both"/>
        <w:rPr>
          <w:rFonts w:ascii="Times New Roman" w:hAnsi="Times New Roman" w:cs="Times New Roman"/>
          <w:b w:val="0"/>
          <w:sz w:val="22"/>
        </w:rPr>
      </w:pPr>
      <w:r w:rsidRPr="005B39F6">
        <w:rPr>
          <w:rFonts w:ascii="Times New Roman" w:hAnsi="Times New Roman" w:cs="Times New Roman"/>
          <w:b w:val="0"/>
          <w:sz w:val="22"/>
        </w:rPr>
        <w:t>Bu Teknik Ş</w:t>
      </w:r>
      <w:r w:rsidR="004667E8" w:rsidRPr="005B39F6">
        <w:rPr>
          <w:rFonts w:ascii="Times New Roman" w:hAnsi="Times New Roman" w:cs="Times New Roman"/>
          <w:b w:val="0"/>
          <w:sz w:val="22"/>
        </w:rPr>
        <w:t>artname,</w:t>
      </w:r>
      <w:r w:rsidRPr="005B39F6">
        <w:rPr>
          <w:rFonts w:ascii="Times New Roman" w:hAnsi="Times New Roman" w:cs="Times New Roman"/>
          <w:b w:val="0"/>
          <w:sz w:val="22"/>
        </w:rPr>
        <w:t xml:space="preserve"> BELTAŞ A.Ş.’</w:t>
      </w:r>
      <w:proofErr w:type="spellStart"/>
      <w:r w:rsidRPr="005B39F6">
        <w:rPr>
          <w:rFonts w:ascii="Times New Roman" w:hAnsi="Times New Roman" w:cs="Times New Roman"/>
          <w:b w:val="0"/>
          <w:sz w:val="22"/>
        </w:rPr>
        <w:t>nin</w:t>
      </w:r>
      <w:proofErr w:type="spellEnd"/>
      <w:r w:rsidR="003D7785" w:rsidRPr="005B39F6">
        <w:rPr>
          <w:rFonts w:ascii="Times New Roman" w:hAnsi="Times New Roman" w:cs="Times New Roman"/>
          <w:b w:val="0"/>
          <w:sz w:val="22"/>
        </w:rPr>
        <w:t xml:space="preserve"> ihtiyaç duyduğu </w:t>
      </w:r>
      <w:r w:rsidR="002F4359">
        <w:rPr>
          <w:rFonts w:ascii="Times New Roman" w:hAnsi="Times New Roman" w:cs="Times New Roman"/>
          <w:b w:val="0"/>
          <w:sz w:val="22"/>
        </w:rPr>
        <w:t>3</w:t>
      </w:r>
      <w:r w:rsidR="00100110">
        <w:rPr>
          <w:rFonts w:ascii="Times New Roman" w:hAnsi="Times New Roman" w:cs="Times New Roman"/>
          <w:b w:val="0"/>
          <w:sz w:val="22"/>
        </w:rPr>
        <w:t>9</w:t>
      </w:r>
      <w:r w:rsidR="0034430F">
        <w:rPr>
          <w:rFonts w:ascii="Times New Roman" w:hAnsi="Times New Roman" w:cs="Times New Roman"/>
          <w:b w:val="0"/>
          <w:sz w:val="22"/>
        </w:rPr>
        <w:t xml:space="preserve"> ADET</w:t>
      </w:r>
      <w:r w:rsidR="004702F1">
        <w:rPr>
          <w:rFonts w:ascii="Times New Roman" w:hAnsi="Times New Roman" w:cs="Times New Roman"/>
          <w:b w:val="0"/>
          <w:sz w:val="22"/>
        </w:rPr>
        <w:t xml:space="preserve"> SÜRÜCÜSÜZ</w:t>
      </w:r>
      <w:r w:rsidR="002F4359">
        <w:rPr>
          <w:rFonts w:ascii="Times New Roman" w:hAnsi="Times New Roman" w:cs="Times New Roman"/>
          <w:b w:val="0"/>
          <w:sz w:val="22"/>
        </w:rPr>
        <w:t xml:space="preserve"> ve YAKITSIZ</w:t>
      </w:r>
      <w:r w:rsidR="0034430F">
        <w:rPr>
          <w:rFonts w:ascii="Times New Roman" w:hAnsi="Times New Roman" w:cs="Times New Roman"/>
          <w:b w:val="0"/>
          <w:sz w:val="22"/>
        </w:rPr>
        <w:t xml:space="preserve"> </w:t>
      </w:r>
      <w:r w:rsidR="00960A32">
        <w:rPr>
          <w:rFonts w:ascii="Times New Roman" w:hAnsi="Times New Roman" w:cs="Times New Roman"/>
          <w:b w:val="0"/>
          <w:sz w:val="22"/>
        </w:rPr>
        <w:t>ARAÇ</w:t>
      </w:r>
      <w:r w:rsidR="005B39F6" w:rsidRPr="005B39F6">
        <w:rPr>
          <w:rFonts w:ascii="Times New Roman" w:hAnsi="Times New Roman" w:cs="Times New Roman"/>
          <w:b w:val="0"/>
          <w:sz w:val="22"/>
        </w:rPr>
        <w:t xml:space="preserve"> KİRALANMASI HİZMET ALIMI </w:t>
      </w:r>
      <w:proofErr w:type="spellStart"/>
      <w:r w:rsidR="005B39F6" w:rsidRPr="005B39F6">
        <w:rPr>
          <w:rFonts w:ascii="Times New Roman" w:hAnsi="Times New Roman" w:cs="Times New Roman"/>
          <w:b w:val="0"/>
          <w:sz w:val="22"/>
        </w:rPr>
        <w:t>İŞİ</w:t>
      </w:r>
      <w:r w:rsidRPr="005B39F6">
        <w:rPr>
          <w:rFonts w:ascii="Times New Roman" w:hAnsi="Times New Roman" w:cs="Times New Roman"/>
          <w:b w:val="0"/>
          <w:sz w:val="22"/>
        </w:rPr>
        <w:t>’ne</w:t>
      </w:r>
      <w:proofErr w:type="spellEnd"/>
      <w:r w:rsidRPr="005B39F6">
        <w:rPr>
          <w:rFonts w:ascii="Times New Roman" w:hAnsi="Times New Roman" w:cs="Times New Roman"/>
          <w:b w:val="0"/>
          <w:sz w:val="22"/>
        </w:rPr>
        <w:t xml:space="preserve"> ait teknik özellikleri ve</w:t>
      </w:r>
      <w:r w:rsidR="004667E8" w:rsidRPr="005B39F6">
        <w:rPr>
          <w:rFonts w:ascii="Times New Roman" w:hAnsi="Times New Roman" w:cs="Times New Roman"/>
          <w:b w:val="0"/>
          <w:sz w:val="22"/>
        </w:rPr>
        <w:t xml:space="preserve"> diğer hususları kapsar.</w:t>
      </w:r>
    </w:p>
    <w:p w14:paraId="203C089A" w14:textId="77777777" w:rsidR="004667E8" w:rsidRPr="005B39F6" w:rsidRDefault="004667E8" w:rsidP="0008164D">
      <w:pPr>
        <w:pStyle w:val="GvdeMetni"/>
        <w:spacing w:after="0"/>
        <w:jc w:val="both"/>
        <w:rPr>
          <w:rFonts w:ascii="Times New Roman" w:hAnsi="Times New Roman" w:cs="Times New Roman"/>
          <w:b w:val="0"/>
          <w:sz w:val="22"/>
        </w:rPr>
      </w:pPr>
    </w:p>
    <w:p w14:paraId="3A22B903" w14:textId="77777777" w:rsidR="004667E8" w:rsidRPr="005B39F6" w:rsidRDefault="004667E8"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MADDE 1 – KONU</w:t>
      </w:r>
    </w:p>
    <w:p w14:paraId="6120835A" w14:textId="293F769C" w:rsidR="004667E8" w:rsidRPr="005B39F6" w:rsidRDefault="004667E8"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 xml:space="preserve">Bu kiralamanın konusu ve kapsamı </w:t>
      </w:r>
      <w:r w:rsidR="00817B93" w:rsidRPr="005B39F6">
        <w:rPr>
          <w:rFonts w:ascii="Times New Roman" w:hAnsi="Times New Roman" w:cs="Times New Roman"/>
          <w:b w:val="0"/>
          <w:sz w:val="22"/>
        </w:rPr>
        <w:t>BELTAŞ A.Ş.</w:t>
      </w:r>
      <w:r w:rsidRPr="005B39F6">
        <w:rPr>
          <w:rFonts w:ascii="Times New Roman" w:hAnsi="Times New Roman" w:cs="Times New Roman"/>
          <w:b w:val="0"/>
          <w:sz w:val="22"/>
        </w:rPr>
        <w:t>’</w:t>
      </w:r>
      <w:proofErr w:type="spellStart"/>
      <w:r w:rsidRPr="005B39F6">
        <w:rPr>
          <w:rFonts w:ascii="Times New Roman" w:hAnsi="Times New Roman" w:cs="Times New Roman"/>
          <w:b w:val="0"/>
          <w:sz w:val="22"/>
        </w:rPr>
        <w:t>nin</w:t>
      </w:r>
      <w:proofErr w:type="spellEnd"/>
      <w:r w:rsidRPr="005B39F6">
        <w:rPr>
          <w:rFonts w:ascii="Times New Roman" w:hAnsi="Times New Roman" w:cs="Times New Roman"/>
          <w:b w:val="0"/>
          <w:sz w:val="22"/>
        </w:rPr>
        <w:t xml:space="preserve"> ihtiyacı olan; niteliği, nevi, miktarı ve teslim yeri bu</w:t>
      </w:r>
      <w:r w:rsidR="0008164D" w:rsidRPr="005B39F6">
        <w:rPr>
          <w:rFonts w:ascii="Times New Roman" w:hAnsi="Times New Roman" w:cs="Times New Roman"/>
          <w:b w:val="0"/>
          <w:sz w:val="22"/>
        </w:rPr>
        <w:t xml:space="preserve"> Teknik Ş</w:t>
      </w:r>
      <w:r w:rsidR="003D7785" w:rsidRPr="005B39F6">
        <w:rPr>
          <w:rFonts w:ascii="Times New Roman" w:hAnsi="Times New Roman" w:cs="Times New Roman"/>
          <w:b w:val="0"/>
          <w:sz w:val="22"/>
        </w:rPr>
        <w:t xml:space="preserve">artnamede belirtilen </w:t>
      </w:r>
      <w:r w:rsidR="002F4359">
        <w:rPr>
          <w:rFonts w:ascii="Times New Roman" w:hAnsi="Times New Roman" w:cs="Times New Roman"/>
          <w:b w:val="0"/>
          <w:sz w:val="22"/>
        </w:rPr>
        <w:t>3</w:t>
      </w:r>
      <w:r w:rsidR="003A1FA2">
        <w:rPr>
          <w:rFonts w:ascii="Times New Roman" w:hAnsi="Times New Roman" w:cs="Times New Roman"/>
          <w:b w:val="0"/>
          <w:sz w:val="22"/>
        </w:rPr>
        <w:t>9</w:t>
      </w:r>
      <w:r w:rsidR="0034430F">
        <w:rPr>
          <w:rFonts w:ascii="Times New Roman" w:hAnsi="Times New Roman" w:cs="Times New Roman"/>
          <w:b w:val="0"/>
          <w:sz w:val="22"/>
        </w:rPr>
        <w:t xml:space="preserve"> ADET </w:t>
      </w:r>
      <w:r w:rsidR="004702F1">
        <w:rPr>
          <w:rFonts w:ascii="Times New Roman" w:hAnsi="Times New Roman" w:cs="Times New Roman"/>
          <w:b w:val="0"/>
          <w:sz w:val="22"/>
        </w:rPr>
        <w:t>SÜRÜCÜSÜZ</w:t>
      </w:r>
      <w:r w:rsidR="002F4359">
        <w:rPr>
          <w:rFonts w:ascii="Times New Roman" w:hAnsi="Times New Roman" w:cs="Times New Roman"/>
          <w:b w:val="0"/>
          <w:sz w:val="22"/>
        </w:rPr>
        <w:t xml:space="preserve"> ve YAKITSIZ</w:t>
      </w:r>
      <w:r w:rsidR="004702F1">
        <w:rPr>
          <w:rFonts w:ascii="Times New Roman" w:hAnsi="Times New Roman" w:cs="Times New Roman"/>
          <w:b w:val="0"/>
          <w:sz w:val="22"/>
        </w:rPr>
        <w:t xml:space="preserve"> </w:t>
      </w:r>
      <w:r w:rsidR="00960A32">
        <w:rPr>
          <w:rFonts w:ascii="Times New Roman" w:hAnsi="Times New Roman" w:cs="Times New Roman"/>
          <w:b w:val="0"/>
          <w:sz w:val="22"/>
        </w:rPr>
        <w:t>ARAÇ</w:t>
      </w:r>
      <w:r w:rsidR="005B39F6" w:rsidRPr="005B39F6">
        <w:rPr>
          <w:rFonts w:ascii="Times New Roman" w:hAnsi="Times New Roman" w:cs="Times New Roman"/>
          <w:b w:val="0"/>
          <w:sz w:val="22"/>
        </w:rPr>
        <w:t xml:space="preserve"> KİRALANMASI HİZMET ALIMI </w:t>
      </w:r>
      <w:proofErr w:type="spellStart"/>
      <w:r w:rsidR="005B39F6" w:rsidRPr="005B39F6">
        <w:rPr>
          <w:rFonts w:ascii="Times New Roman" w:hAnsi="Times New Roman" w:cs="Times New Roman"/>
          <w:b w:val="0"/>
          <w:sz w:val="22"/>
        </w:rPr>
        <w:t>İŞİ</w:t>
      </w:r>
      <w:r w:rsidR="0008164D" w:rsidRPr="005B39F6">
        <w:rPr>
          <w:rFonts w:ascii="Times New Roman" w:hAnsi="Times New Roman" w:cs="Times New Roman"/>
          <w:b w:val="0"/>
          <w:sz w:val="22"/>
        </w:rPr>
        <w:t>’</w:t>
      </w:r>
      <w:r w:rsidRPr="005B39F6">
        <w:rPr>
          <w:rFonts w:ascii="Times New Roman" w:hAnsi="Times New Roman" w:cs="Times New Roman"/>
          <w:b w:val="0"/>
          <w:sz w:val="22"/>
        </w:rPr>
        <w:t>dir</w:t>
      </w:r>
      <w:proofErr w:type="spellEnd"/>
      <w:r w:rsidRPr="005B39F6">
        <w:rPr>
          <w:rFonts w:ascii="Times New Roman" w:hAnsi="Times New Roman" w:cs="Times New Roman"/>
          <w:b w:val="0"/>
          <w:sz w:val="22"/>
        </w:rPr>
        <w:t>.</w:t>
      </w:r>
    </w:p>
    <w:p w14:paraId="375BF6AD" w14:textId="240EDD83"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b w:val="0"/>
          <w:sz w:val="22"/>
        </w:rPr>
        <w:tab/>
        <w:t>Bu şartname, Yüklenici ile B</w:t>
      </w:r>
      <w:r w:rsidR="007E7948" w:rsidRPr="005B39F6">
        <w:rPr>
          <w:rFonts w:ascii="Times New Roman" w:hAnsi="Times New Roman" w:cs="Times New Roman"/>
          <w:b w:val="0"/>
          <w:sz w:val="22"/>
        </w:rPr>
        <w:t>ELTAŞ</w:t>
      </w:r>
      <w:r w:rsidR="00CE7A41" w:rsidRPr="005B39F6">
        <w:rPr>
          <w:rFonts w:ascii="Times New Roman" w:hAnsi="Times New Roman" w:cs="Times New Roman"/>
          <w:b w:val="0"/>
          <w:sz w:val="22"/>
        </w:rPr>
        <w:t xml:space="preserve"> A.Ş. arasında kiralanacak </w:t>
      </w:r>
      <w:r w:rsidR="002F4359">
        <w:rPr>
          <w:rFonts w:ascii="Times New Roman" w:hAnsi="Times New Roman" w:cs="Times New Roman"/>
          <w:b w:val="0"/>
          <w:sz w:val="22"/>
        </w:rPr>
        <w:t>3</w:t>
      </w:r>
      <w:r w:rsidR="003A1FA2">
        <w:rPr>
          <w:rFonts w:ascii="Times New Roman" w:hAnsi="Times New Roman" w:cs="Times New Roman"/>
          <w:b w:val="0"/>
          <w:sz w:val="22"/>
        </w:rPr>
        <w:t>9</w:t>
      </w:r>
      <w:r w:rsidRPr="005B39F6">
        <w:rPr>
          <w:rFonts w:ascii="Times New Roman" w:hAnsi="Times New Roman" w:cs="Times New Roman"/>
          <w:b w:val="0"/>
          <w:sz w:val="22"/>
        </w:rPr>
        <w:t xml:space="preserve"> adet aracın parçası ve tamamlayıcı bir belge niteliğindedir.</w:t>
      </w:r>
    </w:p>
    <w:p w14:paraId="5E1322A9" w14:textId="77777777" w:rsidR="00E5224F" w:rsidRPr="005B39F6" w:rsidRDefault="00E5224F" w:rsidP="0008164D">
      <w:pPr>
        <w:pStyle w:val="GvdeMetni"/>
        <w:spacing w:after="0"/>
        <w:jc w:val="both"/>
        <w:rPr>
          <w:rFonts w:ascii="Times New Roman" w:hAnsi="Times New Roman" w:cs="Times New Roman"/>
          <w:b w:val="0"/>
          <w:sz w:val="22"/>
        </w:rPr>
      </w:pPr>
    </w:p>
    <w:p w14:paraId="1F25A91A" w14:textId="77777777" w:rsidR="00E5224F" w:rsidRPr="005B39F6" w:rsidRDefault="00E5224F"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MADDE 2 – TANIMLAR</w:t>
      </w:r>
    </w:p>
    <w:p w14:paraId="02D52004"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Bu araçların kiralanması uygulamasında 4734 sayılı Kamu İhale Kanununda ve 4735 Sayılı Kamu İhale Sözleşmeleri Kanununda yer alan tanımlar geçerlidir.</w:t>
      </w:r>
    </w:p>
    <w:p w14:paraId="4539FD90" w14:textId="77777777" w:rsidR="00E5224F" w:rsidRPr="005B39F6" w:rsidRDefault="00E5224F" w:rsidP="004667E8">
      <w:pPr>
        <w:pStyle w:val="GvdeMetni"/>
        <w:spacing w:after="0"/>
        <w:jc w:val="both"/>
        <w:rPr>
          <w:rFonts w:ascii="Times New Roman" w:hAnsi="Times New Roman" w:cs="Times New Roman"/>
          <w:b w:val="0"/>
          <w:sz w:val="22"/>
        </w:rPr>
      </w:pPr>
    </w:p>
    <w:p w14:paraId="5CC15B6C"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 xml:space="preserve">İdare: </w:t>
      </w:r>
      <w:r w:rsidR="0008164D" w:rsidRPr="005B39F6">
        <w:rPr>
          <w:rFonts w:ascii="Times New Roman" w:hAnsi="Times New Roman" w:cs="Times New Roman"/>
          <w:b w:val="0"/>
          <w:sz w:val="22"/>
        </w:rPr>
        <w:t>BELTAŞ A.Ş.</w:t>
      </w:r>
    </w:p>
    <w:p w14:paraId="00DD347A"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 xml:space="preserve">Yüklenici: </w:t>
      </w:r>
      <w:r w:rsidRPr="005B39F6">
        <w:rPr>
          <w:rFonts w:ascii="Times New Roman" w:hAnsi="Times New Roman" w:cs="Times New Roman"/>
          <w:b w:val="0"/>
          <w:sz w:val="22"/>
        </w:rPr>
        <w:t>Kiralama yapılan firmadır.</w:t>
      </w:r>
    </w:p>
    <w:p w14:paraId="4132D18F" w14:textId="77777777" w:rsidR="00E5224F" w:rsidRPr="005B39F6" w:rsidRDefault="00E5224F" w:rsidP="004667E8">
      <w:pPr>
        <w:pStyle w:val="GvdeMetni"/>
        <w:spacing w:after="0"/>
        <w:jc w:val="both"/>
        <w:rPr>
          <w:rFonts w:ascii="Times New Roman" w:hAnsi="Times New Roman" w:cs="Times New Roman"/>
          <w:b w:val="0"/>
          <w:sz w:val="22"/>
        </w:rPr>
      </w:pPr>
    </w:p>
    <w:p w14:paraId="559E3F5A" w14:textId="77777777" w:rsidR="00E5224F" w:rsidRPr="005B39F6" w:rsidRDefault="00E5224F"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 xml:space="preserve">MADDE 3 – İŞİN </w:t>
      </w:r>
      <w:r w:rsidR="00FF4C4F" w:rsidRPr="005B39F6">
        <w:rPr>
          <w:rFonts w:ascii="Times New Roman" w:hAnsi="Times New Roman" w:cs="Times New Roman"/>
          <w:sz w:val="22"/>
        </w:rPr>
        <w:t>KAPSAMI</w:t>
      </w:r>
    </w:p>
    <w:p w14:paraId="45EE2C99" w14:textId="47C9EB47" w:rsidR="002F4359" w:rsidRDefault="00E5224F" w:rsidP="0076704F">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 xml:space="preserve">Bu iş, </w:t>
      </w:r>
      <w:r w:rsidR="008817C6" w:rsidRPr="005B39F6">
        <w:rPr>
          <w:rFonts w:ascii="Times New Roman" w:hAnsi="Times New Roman" w:cs="Times New Roman"/>
          <w:b w:val="0"/>
          <w:sz w:val="22"/>
        </w:rPr>
        <w:t>Madde 6’da</w:t>
      </w:r>
      <w:r w:rsidRPr="005B39F6">
        <w:rPr>
          <w:rFonts w:ascii="Times New Roman" w:hAnsi="Times New Roman" w:cs="Times New Roman"/>
          <w:b w:val="0"/>
          <w:sz w:val="22"/>
        </w:rPr>
        <w:t xml:space="preserve"> belirt</w:t>
      </w:r>
      <w:r w:rsidR="00CE7A41" w:rsidRPr="005B39F6">
        <w:rPr>
          <w:rFonts w:ascii="Times New Roman" w:hAnsi="Times New Roman" w:cs="Times New Roman"/>
          <w:b w:val="0"/>
          <w:sz w:val="22"/>
        </w:rPr>
        <w:t>ilen</w:t>
      </w:r>
      <w:r w:rsidR="0076704F">
        <w:rPr>
          <w:rFonts w:ascii="Times New Roman" w:hAnsi="Times New Roman" w:cs="Times New Roman"/>
          <w:b w:val="0"/>
          <w:sz w:val="22"/>
        </w:rPr>
        <w:t xml:space="preserve"> araçların kiralanmasını kapsamaktadır.</w:t>
      </w:r>
    </w:p>
    <w:p w14:paraId="6F3B4045" w14:textId="77777777" w:rsidR="00E5224F" w:rsidRPr="005B39F6" w:rsidRDefault="00E5224F" w:rsidP="004667E8">
      <w:pPr>
        <w:pStyle w:val="GvdeMetni"/>
        <w:spacing w:after="0"/>
        <w:jc w:val="both"/>
        <w:rPr>
          <w:rFonts w:ascii="Times New Roman" w:hAnsi="Times New Roman" w:cs="Times New Roman"/>
          <w:b w:val="0"/>
          <w:sz w:val="22"/>
        </w:rPr>
      </w:pPr>
    </w:p>
    <w:p w14:paraId="429F675D" w14:textId="5457E2F0" w:rsidR="003A1FA2" w:rsidRDefault="000955F9" w:rsidP="003A1FA2">
      <w:pPr>
        <w:pStyle w:val="GvdeMetni"/>
        <w:spacing w:after="0"/>
        <w:jc w:val="both"/>
        <w:rPr>
          <w:rFonts w:ascii="Times New Roman" w:hAnsi="Times New Roman" w:cs="Times New Roman"/>
          <w:sz w:val="22"/>
        </w:rPr>
      </w:pPr>
      <w:r w:rsidRPr="004F6E84">
        <w:rPr>
          <w:rFonts w:ascii="Times New Roman" w:hAnsi="Times New Roman" w:cs="Times New Roman"/>
          <w:sz w:val="22"/>
        </w:rPr>
        <w:t>MADDE 4 – İ</w:t>
      </w:r>
      <w:r w:rsidR="00E5224F" w:rsidRPr="004F6E84">
        <w:rPr>
          <w:rFonts w:ascii="Times New Roman" w:hAnsi="Times New Roman" w:cs="Times New Roman"/>
          <w:sz w:val="22"/>
        </w:rPr>
        <w:t>ŞE BAŞLAMA, İŞ BİTİM</w:t>
      </w:r>
      <w:r w:rsidR="009676AE" w:rsidRPr="004F6E84">
        <w:rPr>
          <w:rFonts w:ascii="Times New Roman" w:hAnsi="Times New Roman" w:cs="Times New Roman"/>
          <w:sz w:val="22"/>
        </w:rPr>
        <w:t xml:space="preserve"> TARİHİ, TESLİMAT YERİ VE ŞEKLİ</w:t>
      </w:r>
    </w:p>
    <w:p w14:paraId="4AA9E196" w14:textId="77777777" w:rsidR="003A1FA2" w:rsidRPr="003A1FA2" w:rsidRDefault="003A1FA2" w:rsidP="003A1FA2">
      <w:pPr>
        <w:pStyle w:val="GvdeMetni"/>
        <w:spacing w:after="0"/>
        <w:jc w:val="both"/>
        <w:rPr>
          <w:rFonts w:ascii="Times New Roman" w:hAnsi="Times New Roman" w:cs="Times New Roman"/>
          <w:sz w:val="22"/>
        </w:rPr>
      </w:pPr>
    </w:p>
    <w:p w14:paraId="6434F637" w14:textId="57F7FE92" w:rsidR="003930B8" w:rsidRPr="003A1FA2" w:rsidRDefault="007E7948" w:rsidP="003A1FA2">
      <w:pPr>
        <w:tabs>
          <w:tab w:val="left" w:pos="0"/>
          <w:tab w:val="left" w:pos="7700"/>
          <w:tab w:val="left" w:leader="dot" w:pos="8789"/>
        </w:tabs>
        <w:spacing w:after="100" w:afterAutospacing="1" w:line="360" w:lineRule="auto"/>
        <w:ind w:firstLine="284"/>
        <w:jc w:val="both"/>
        <w:rPr>
          <w:rFonts w:ascii="Times New Roman" w:hAnsi="Times New Roman" w:cs="Times New Roman"/>
        </w:rPr>
      </w:pPr>
      <w:r w:rsidRPr="003A1FA2">
        <w:rPr>
          <w:rFonts w:ascii="Times New Roman" w:hAnsi="Times New Roman" w:cs="Times New Roman"/>
        </w:rPr>
        <w:t xml:space="preserve">İşe başlama tarihi </w:t>
      </w:r>
      <w:r w:rsidR="00CE2C04" w:rsidRPr="003A1FA2">
        <w:rPr>
          <w:rFonts w:ascii="Times New Roman" w:hAnsi="Times New Roman" w:cs="Times New Roman"/>
        </w:rPr>
        <w:t>01</w:t>
      </w:r>
      <w:r w:rsidR="00A80051" w:rsidRPr="003A1FA2">
        <w:rPr>
          <w:rFonts w:ascii="Times New Roman" w:hAnsi="Times New Roman" w:cs="Times New Roman"/>
        </w:rPr>
        <w:t>.</w:t>
      </w:r>
      <w:r w:rsidR="00960A32" w:rsidRPr="003A1FA2">
        <w:rPr>
          <w:rFonts w:ascii="Times New Roman" w:hAnsi="Times New Roman" w:cs="Times New Roman"/>
        </w:rPr>
        <w:t>1</w:t>
      </w:r>
      <w:r w:rsidR="002F4359" w:rsidRPr="003A1FA2">
        <w:rPr>
          <w:rFonts w:ascii="Times New Roman" w:hAnsi="Times New Roman" w:cs="Times New Roman"/>
        </w:rPr>
        <w:t>2</w:t>
      </w:r>
      <w:r w:rsidR="0085088F" w:rsidRPr="003A1FA2">
        <w:rPr>
          <w:rFonts w:ascii="Times New Roman" w:hAnsi="Times New Roman" w:cs="Times New Roman"/>
        </w:rPr>
        <w:t>.2025</w:t>
      </w:r>
      <w:r w:rsidR="00A80051" w:rsidRPr="003A1FA2">
        <w:rPr>
          <w:rFonts w:ascii="Times New Roman" w:hAnsi="Times New Roman" w:cs="Times New Roman"/>
        </w:rPr>
        <w:t>, i</w:t>
      </w:r>
      <w:r w:rsidRPr="003A1FA2">
        <w:rPr>
          <w:rFonts w:ascii="Times New Roman" w:hAnsi="Times New Roman" w:cs="Times New Roman"/>
        </w:rPr>
        <w:t>şi</w:t>
      </w:r>
      <w:r w:rsidR="00A80051" w:rsidRPr="003A1FA2">
        <w:rPr>
          <w:rFonts w:ascii="Times New Roman" w:hAnsi="Times New Roman" w:cs="Times New Roman"/>
        </w:rPr>
        <w:t>n</w:t>
      </w:r>
      <w:r w:rsidRPr="003A1FA2">
        <w:rPr>
          <w:rFonts w:ascii="Times New Roman" w:hAnsi="Times New Roman" w:cs="Times New Roman"/>
        </w:rPr>
        <w:t xml:space="preserve"> biti</w:t>
      </w:r>
      <w:r w:rsidR="00A80051" w:rsidRPr="003A1FA2">
        <w:rPr>
          <w:rFonts w:ascii="Times New Roman" w:hAnsi="Times New Roman" w:cs="Times New Roman"/>
        </w:rPr>
        <w:t xml:space="preserve">ş </w:t>
      </w:r>
      <w:r w:rsidRPr="003A1FA2">
        <w:rPr>
          <w:rFonts w:ascii="Times New Roman" w:hAnsi="Times New Roman" w:cs="Times New Roman"/>
        </w:rPr>
        <w:t>tarihi</w:t>
      </w:r>
      <w:r w:rsidR="005B39F6" w:rsidRPr="003A1FA2">
        <w:rPr>
          <w:rFonts w:ascii="Times New Roman" w:hAnsi="Times New Roman" w:cs="Times New Roman"/>
        </w:rPr>
        <w:t xml:space="preserve"> </w:t>
      </w:r>
      <w:r w:rsidR="00CE2C04" w:rsidRPr="003A1FA2">
        <w:rPr>
          <w:rFonts w:ascii="Times New Roman" w:hAnsi="Times New Roman" w:cs="Times New Roman"/>
        </w:rPr>
        <w:t>3</w:t>
      </w:r>
      <w:r w:rsidR="002F4359" w:rsidRPr="003A1FA2">
        <w:rPr>
          <w:rFonts w:ascii="Times New Roman" w:hAnsi="Times New Roman" w:cs="Times New Roman"/>
        </w:rPr>
        <w:t>0</w:t>
      </w:r>
      <w:r w:rsidR="005B39F6" w:rsidRPr="003A1FA2">
        <w:rPr>
          <w:rFonts w:ascii="Times New Roman" w:hAnsi="Times New Roman" w:cs="Times New Roman"/>
        </w:rPr>
        <w:t>.</w:t>
      </w:r>
      <w:r w:rsidR="0034430F" w:rsidRPr="003A1FA2">
        <w:rPr>
          <w:rFonts w:ascii="Times New Roman" w:hAnsi="Times New Roman" w:cs="Times New Roman"/>
        </w:rPr>
        <w:t>1</w:t>
      </w:r>
      <w:r w:rsidR="002F4359" w:rsidRPr="003A1FA2">
        <w:rPr>
          <w:rFonts w:ascii="Times New Roman" w:hAnsi="Times New Roman" w:cs="Times New Roman"/>
        </w:rPr>
        <w:t>1</w:t>
      </w:r>
      <w:r w:rsidR="005B39F6" w:rsidRPr="003A1FA2">
        <w:rPr>
          <w:rFonts w:ascii="Times New Roman" w:hAnsi="Times New Roman" w:cs="Times New Roman"/>
        </w:rPr>
        <w:t>.202</w:t>
      </w:r>
      <w:r w:rsidR="0034430F" w:rsidRPr="003A1FA2">
        <w:rPr>
          <w:rFonts w:ascii="Times New Roman" w:hAnsi="Times New Roman" w:cs="Times New Roman"/>
        </w:rPr>
        <w:t>6</w:t>
      </w:r>
      <w:r w:rsidRPr="003A1FA2">
        <w:rPr>
          <w:rFonts w:ascii="Times New Roman" w:hAnsi="Times New Roman" w:cs="Times New Roman"/>
        </w:rPr>
        <w:t>’d</w:t>
      </w:r>
      <w:r w:rsidR="002F4359" w:rsidRPr="003A1FA2">
        <w:rPr>
          <w:rFonts w:ascii="Times New Roman" w:hAnsi="Times New Roman" w:cs="Times New Roman"/>
        </w:rPr>
        <w:t>ır.</w:t>
      </w:r>
      <w:r w:rsidR="003A1FA2" w:rsidRPr="003A1FA2">
        <w:rPr>
          <w:rFonts w:ascii="Times New Roman" w:hAnsi="Times New Roman" w:cs="Times New Roman"/>
        </w:rPr>
        <w:t xml:space="preserve"> </w:t>
      </w:r>
      <w:r w:rsidR="003A1FA2">
        <w:rPr>
          <w:rFonts w:ascii="Times New Roman" w:hAnsi="Times New Roman" w:cs="Times New Roman"/>
        </w:rPr>
        <w:t xml:space="preserve">Bu ihalede farklı araçları farklı kiralama süreleri bulunmaktadır. Kiralama sürelerine ait çizelge işbu Teknik Şartnamenin 5. Maddesinde belirtilmiştir. </w:t>
      </w:r>
      <w:r w:rsidR="00D26C4B" w:rsidRPr="003A1FA2">
        <w:rPr>
          <w:rFonts w:ascii="Times New Roman" w:hAnsi="Times New Roman" w:cs="Times New Roman"/>
        </w:rPr>
        <w:t xml:space="preserve">Araçlar, </w:t>
      </w:r>
      <w:r w:rsidR="003143C2" w:rsidRPr="003A1FA2">
        <w:rPr>
          <w:rFonts w:ascii="Times New Roman" w:hAnsi="Times New Roman" w:cs="Times New Roman"/>
        </w:rPr>
        <w:t>aşağıdaki hususlar</w:t>
      </w:r>
      <w:r w:rsidR="00D26C4B" w:rsidRPr="003A1FA2">
        <w:rPr>
          <w:rFonts w:ascii="Times New Roman" w:hAnsi="Times New Roman" w:cs="Times New Roman"/>
        </w:rPr>
        <w:t>ın</w:t>
      </w:r>
      <w:r w:rsidR="00C928FB" w:rsidRPr="003A1FA2">
        <w:rPr>
          <w:rFonts w:ascii="Times New Roman" w:hAnsi="Times New Roman" w:cs="Times New Roman"/>
        </w:rPr>
        <w:t xml:space="preserve"> Kontrol T</w:t>
      </w:r>
      <w:r w:rsidR="003143C2" w:rsidRPr="003A1FA2">
        <w:rPr>
          <w:rFonts w:ascii="Times New Roman" w:hAnsi="Times New Roman" w:cs="Times New Roman"/>
        </w:rPr>
        <w:t>eşki</w:t>
      </w:r>
      <w:r w:rsidR="00D26C4B" w:rsidRPr="003A1FA2">
        <w:rPr>
          <w:rFonts w:ascii="Times New Roman" w:hAnsi="Times New Roman" w:cs="Times New Roman"/>
        </w:rPr>
        <w:t>latı tarafından incelenerek tutanak altına alınması</w:t>
      </w:r>
      <w:r w:rsidR="003143C2" w:rsidRPr="003A1FA2">
        <w:rPr>
          <w:rFonts w:ascii="Times New Roman" w:hAnsi="Times New Roman" w:cs="Times New Roman"/>
        </w:rPr>
        <w:t xml:space="preserve"> ve uygun bu</w:t>
      </w:r>
      <w:r w:rsidR="00D26C4B" w:rsidRPr="003A1FA2">
        <w:rPr>
          <w:rFonts w:ascii="Times New Roman" w:hAnsi="Times New Roman" w:cs="Times New Roman"/>
        </w:rPr>
        <w:t>lunması sonrasında te</w:t>
      </w:r>
      <w:r w:rsidR="00C928FB" w:rsidRPr="003A1FA2">
        <w:rPr>
          <w:rFonts w:ascii="Times New Roman" w:hAnsi="Times New Roman" w:cs="Times New Roman"/>
        </w:rPr>
        <w:t>slim alınacaktır;</w:t>
      </w:r>
    </w:p>
    <w:p w14:paraId="5ED68E2B"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Ruhsat, trafik</w:t>
      </w:r>
      <w:r w:rsidR="0008164D" w:rsidRPr="005B39F6">
        <w:rPr>
          <w:rFonts w:ascii="Times New Roman" w:hAnsi="Times New Roman" w:cs="Times New Roman"/>
          <w:b w:val="0"/>
          <w:sz w:val="22"/>
        </w:rPr>
        <w:t xml:space="preserve"> </w:t>
      </w:r>
      <w:r w:rsidRPr="005B39F6">
        <w:rPr>
          <w:rFonts w:ascii="Times New Roman" w:hAnsi="Times New Roman" w:cs="Times New Roman"/>
          <w:b w:val="0"/>
          <w:sz w:val="22"/>
        </w:rPr>
        <w:t>tescil belgelerinin tam olması,</w:t>
      </w:r>
    </w:p>
    <w:p w14:paraId="681900EE"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Zorunlu mali trafik sigortalarının tam olması,</w:t>
      </w:r>
    </w:p>
    <w:p w14:paraId="22458739"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Fenni muayenelerinin yapılmış olması,</w:t>
      </w:r>
    </w:p>
    <w:p w14:paraId="60616A99"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Egzoz testlerinin tam olması,</w:t>
      </w:r>
    </w:p>
    <w:p w14:paraId="14436812"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Tüm avadanlıkların sağlam ve çalışır durumda olması,</w:t>
      </w:r>
    </w:p>
    <w:p w14:paraId="78FC3102"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Tam kasko sigorta poliçeleri,</w:t>
      </w:r>
    </w:p>
    <w:p w14:paraId="7DF11BF3"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Vergilerin ödenip ödenmediği,</w:t>
      </w:r>
    </w:p>
    <w:p w14:paraId="25CA2DCB"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lastRenderedPageBreak/>
        <w:t>Araçların trafiğe engel durumda olup olmadığı,</w:t>
      </w:r>
    </w:p>
    <w:p w14:paraId="584B899B" w14:textId="77777777" w:rsidR="00D26C4B" w:rsidRPr="005B39F6"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GPS sisteminin takılı ve çalışır durumda olması,</w:t>
      </w:r>
    </w:p>
    <w:p w14:paraId="64EAD660" w14:textId="77777777" w:rsidR="00D26C4B" w:rsidRPr="005B39F6" w:rsidRDefault="003201C7" w:rsidP="003A1FA2">
      <w:pPr>
        <w:pStyle w:val="GvdeMetni"/>
        <w:numPr>
          <w:ilvl w:val="0"/>
          <w:numId w:val="16"/>
        </w:numPr>
        <w:spacing w:after="0" w:line="276" w:lineRule="auto"/>
        <w:jc w:val="both"/>
        <w:rPr>
          <w:rFonts w:ascii="Times New Roman" w:hAnsi="Times New Roman" w:cs="Times New Roman"/>
          <w:b w:val="0"/>
          <w:sz w:val="22"/>
        </w:rPr>
      </w:pPr>
      <w:r>
        <w:rPr>
          <w:rFonts w:ascii="Times New Roman" w:hAnsi="Times New Roman" w:cs="Times New Roman"/>
          <w:b w:val="0"/>
          <w:sz w:val="22"/>
        </w:rPr>
        <w:t>HGS etiketlerinin bulunması (İdarenin talep etmiş olması durumunda),</w:t>
      </w:r>
    </w:p>
    <w:p w14:paraId="202EFD44" w14:textId="628FE87C" w:rsidR="006155A5" w:rsidRDefault="00D26C4B" w:rsidP="003A1FA2">
      <w:pPr>
        <w:pStyle w:val="GvdeMetni"/>
        <w:numPr>
          <w:ilvl w:val="0"/>
          <w:numId w:val="16"/>
        </w:numPr>
        <w:spacing w:after="0" w:line="276" w:lineRule="auto"/>
        <w:jc w:val="both"/>
        <w:rPr>
          <w:rFonts w:ascii="Times New Roman" w:hAnsi="Times New Roman" w:cs="Times New Roman"/>
          <w:b w:val="0"/>
          <w:sz w:val="22"/>
        </w:rPr>
      </w:pPr>
      <w:r w:rsidRPr="005B39F6">
        <w:rPr>
          <w:rFonts w:ascii="Times New Roman" w:hAnsi="Times New Roman" w:cs="Times New Roman"/>
          <w:b w:val="0"/>
          <w:sz w:val="22"/>
        </w:rPr>
        <w:t xml:space="preserve">Yakıt depolarının dolu </w:t>
      </w:r>
      <w:r w:rsidR="00E11B84" w:rsidRPr="005B39F6">
        <w:rPr>
          <w:rFonts w:ascii="Times New Roman" w:hAnsi="Times New Roman" w:cs="Times New Roman"/>
          <w:b w:val="0"/>
          <w:sz w:val="22"/>
        </w:rPr>
        <w:t>olması</w:t>
      </w:r>
      <w:r w:rsidR="00F77C70">
        <w:rPr>
          <w:rFonts w:ascii="Times New Roman" w:hAnsi="Times New Roman" w:cs="Times New Roman"/>
          <w:b w:val="0"/>
          <w:sz w:val="22"/>
        </w:rPr>
        <w:t>.</w:t>
      </w:r>
    </w:p>
    <w:p w14:paraId="45B6CBC1" w14:textId="77777777" w:rsidR="00676A5E" w:rsidRPr="00676A5E" w:rsidRDefault="00676A5E" w:rsidP="00676A5E">
      <w:pPr>
        <w:pStyle w:val="GvdeMetni"/>
        <w:spacing w:after="0"/>
        <w:ind w:left="720"/>
        <w:jc w:val="both"/>
        <w:rPr>
          <w:rFonts w:ascii="Times New Roman" w:hAnsi="Times New Roman" w:cs="Times New Roman"/>
          <w:b w:val="0"/>
          <w:sz w:val="22"/>
        </w:rPr>
      </w:pPr>
    </w:p>
    <w:p w14:paraId="53EEC011" w14:textId="6F98E8BE" w:rsidR="005B39F6" w:rsidRPr="005B39F6" w:rsidRDefault="006155A5" w:rsidP="00FE2DE1">
      <w:pPr>
        <w:pStyle w:val="GvdeMetni"/>
        <w:spacing w:after="0"/>
        <w:jc w:val="both"/>
        <w:rPr>
          <w:rFonts w:ascii="Times New Roman" w:hAnsi="Times New Roman" w:cs="Times New Roman"/>
          <w:sz w:val="22"/>
        </w:rPr>
      </w:pPr>
      <w:r w:rsidRPr="005B39F6">
        <w:rPr>
          <w:rFonts w:ascii="Times New Roman" w:hAnsi="Times New Roman" w:cs="Times New Roman"/>
          <w:sz w:val="22"/>
        </w:rPr>
        <w:t xml:space="preserve">MADDE 5 </w:t>
      </w:r>
      <w:r w:rsidR="00FE2DE1" w:rsidRPr="005B39F6">
        <w:rPr>
          <w:rFonts w:ascii="Times New Roman" w:hAnsi="Times New Roman" w:cs="Times New Roman"/>
          <w:sz w:val="22"/>
        </w:rPr>
        <w:t xml:space="preserve">- </w:t>
      </w:r>
      <w:r w:rsidRPr="005B39F6">
        <w:rPr>
          <w:rFonts w:ascii="Times New Roman" w:hAnsi="Times New Roman" w:cs="Times New Roman"/>
          <w:sz w:val="22"/>
        </w:rPr>
        <w:t xml:space="preserve">İŞİN </w:t>
      </w:r>
      <w:r w:rsidR="005B39F6">
        <w:rPr>
          <w:rFonts w:ascii="Times New Roman" w:hAnsi="Times New Roman" w:cs="Times New Roman"/>
          <w:sz w:val="22"/>
        </w:rPr>
        <w:t>MİKTAR ve SÜRESİ</w:t>
      </w:r>
    </w:p>
    <w:tbl>
      <w:tblPr>
        <w:tblStyle w:val="TabloKlavuzu"/>
        <w:tblW w:w="0" w:type="auto"/>
        <w:tblLook w:val="04A0" w:firstRow="1" w:lastRow="0" w:firstColumn="1" w:lastColumn="0" w:noHBand="0" w:noVBand="1"/>
      </w:tblPr>
      <w:tblGrid>
        <w:gridCol w:w="608"/>
        <w:gridCol w:w="3498"/>
        <w:gridCol w:w="1843"/>
        <w:gridCol w:w="2977"/>
      </w:tblGrid>
      <w:tr w:rsidR="007E7948" w:rsidRPr="000E778F" w14:paraId="5E165EA4" w14:textId="77777777" w:rsidTr="007856B0">
        <w:trPr>
          <w:trHeight w:val="575"/>
        </w:trPr>
        <w:tc>
          <w:tcPr>
            <w:tcW w:w="608" w:type="dxa"/>
            <w:vAlign w:val="center"/>
          </w:tcPr>
          <w:p w14:paraId="094B39A6" w14:textId="77777777" w:rsidR="007E7948" w:rsidRPr="000E778F" w:rsidRDefault="007E7948" w:rsidP="007856B0">
            <w:pPr>
              <w:pStyle w:val="GvdeMetni"/>
              <w:rPr>
                <w:rFonts w:ascii="Times New Roman" w:hAnsi="Times New Roman" w:cs="Times New Roman"/>
                <w:sz w:val="22"/>
              </w:rPr>
            </w:pPr>
            <w:r w:rsidRPr="000E778F">
              <w:rPr>
                <w:rFonts w:ascii="Times New Roman" w:hAnsi="Times New Roman" w:cs="Times New Roman"/>
                <w:sz w:val="22"/>
              </w:rPr>
              <w:t>Sıra No</w:t>
            </w:r>
          </w:p>
        </w:tc>
        <w:tc>
          <w:tcPr>
            <w:tcW w:w="3498" w:type="dxa"/>
            <w:vAlign w:val="center"/>
          </w:tcPr>
          <w:p w14:paraId="25EF573E" w14:textId="77777777" w:rsidR="007E7948" w:rsidRPr="000E778F" w:rsidRDefault="007E7948" w:rsidP="007856B0">
            <w:pPr>
              <w:pStyle w:val="GvdeMetni"/>
              <w:rPr>
                <w:rFonts w:ascii="Times New Roman" w:hAnsi="Times New Roman" w:cs="Times New Roman"/>
                <w:sz w:val="22"/>
              </w:rPr>
            </w:pPr>
            <w:r w:rsidRPr="000E778F">
              <w:rPr>
                <w:rFonts w:ascii="Times New Roman" w:hAnsi="Times New Roman" w:cs="Times New Roman"/>
                <w:sz w:val="22"/>
              </w:rPr>
              <w:t>Aracın Adı</w:t>
            </w:r>
          </w:p>
        </w:tc>
        <w:tc>
          <w:tcPr>
            <w:tcW w:w="1843" w:type="dxa"/>
            <w:vAlign w:val="center"/>
          </w:tcPr>
          <w:p w14:paraId="69F2B95E" w14:textId="77777777" w:rsidR="007E7948" w:rsidRPr="000E778F" w:rsidRDefault="007E7948" w:rsidP="007E7948">
            <w:pPr>
              <w:pStyle w:val="GvdeMetni"/>
              <w:rPr>
                <w:rFonts w:ascii="Times New Roman" w:hAnsi="Times New Roman" w:cs="Times New Roman"/>
                <w:sz w:val="22"/>
              </w:rPr>
            </w:pPr>
            <w:r w:rsidRPr="000E778F">
              <w:rPr>
                <w:rFonts w:ascii="Times New Roman" w:hAnsi="Times New Roman" w:cs="Times New Roman"/>
                <w:sz w:val="22"/>
              </w:rPr>
              <w:t>Araç Sayısı</w:t>
            </w:r>
          </w:p>
        </w:tc>
        <w:tc>
          <w:tcPr>
            <w:tcW w:w="2977" w:type="dxa"/>
            <w:vAlign w:val="center"/>
          </w:tcPr>
          <w:p w14:paraId="1FBE2ECE" w14:textId="77777777" w:rsidR="007E7948" w:rsidRPr="000E778F" w:rsidRDefault="007E7948" w:rsidP="007856B0">
            <w:pPr>
              <w:pStyle w:val="GvdeMetni"/>
              <w:rPr>
                <w:rFonts w:ascii="Times New Roman" w:hAnsi="Times New Roman" w:cs="Times New Roman"/>
                <w:sz w:val="22"/>
              </w:rPr>
            </w:pPr>
            <w:r w:rsidRPr="000E778F">
              <w:rPr>
                <w:rFonts w:ascii="Times New Roman" w:hAnsi="Times New Roman" w:cs="Times New Roman"/>
                <w:sz w:val="22"/>
              </w:rPr>
              <w:t>Kiralama Süresi</w:t>
            </w:r>
          </w:p>
        </w:tc>
      </w:tr>
      <w:tr w:rsidR="0076704F" w:rsidRPr="000E778F" w14:paraId="0D18508C" w14:textId="77777777" w:rsidTr="003A1FA2">
        <w:trPr>
          <w:trHeight w:val="283"/>
        </w:trPr>
        <w:tc>
          <w:tcPr>
            <w:tcW w:w="608" w:type="dxa"/>
            <w:vAlign w:val="center"/>
          </w:tcPr>
          <w:p w14:paraId="6ED55B84" w14:textId="5B2E6B14" w:rsidR="0076704F" w:rsidRPr="000E778F" w:rsidRDefault="0076704F" w:rsidP="0008164D">
            <w:pPr>
              <w:jc w:val="center"/>
              <w:rPr>
                <w:rFonts w:ascii="Times New Roman" w:eastAsia="Calibri" w:hAnsi="Times New Roman" w:cs="Times New Roman"/>
                <w:b/>
              </w:rPr>
            </w:pPr>
            <w:r>
              <w:rPr>
                <w:rFonts w:ascii="Times New Roman" w:eastAsia="Calibri" w:hAnsi="Times New Roman" w:cs="Times New Roman"/>
                <w:b/>
              </w:rPr>
              <w:t>1</w:t>
            </w:r>
          </w:p>
        </w:tc>
        <w:tc>
          <w:tcPr>
            <w:tcW w:w="3498" w:type="dxa"/>
            <w:vAlign w:val="center"/>
          </w:tcPr>
          <w:p w14:paraId="0A24C5DA" w14:textId="596FE7A8" w:rsidR="0076704F" w:rsidRPr="000E778F" w:rsidRDefault="0076704F" w:rsidP="000E778F">
            <w:pPr>
              <w:jc w:val="center"/>
              <w:rPr>
                <w:rFonts w:ascii="Times New Roman" w:eastAsia="Calibri" w:hAnsi="Times New Roman" w:cs="Times New Roman"/>
              </w:rPr>
            </w:pPr>
            <w:r>
              <w:rPr>
                <w:rFonts w:ascii="Times New Roman" w:eastAsia="Calibri" w:hAnsi="Times New Roman" w:cs="Times New Roman"/>
              </w:rPr>
              <w:t>Binek Araç – 1. Tip</w:t>
            </w:r>
          </w:p>
        </w:tc>
        <w:tc>
          <w:tcPr>
            <w:tcW w:w="1843" w:type="dxa"/>
            <w:vAlign w:val="center"/>
          </w:tcPr>
          <w:p w14:paraId="3FC6E914" w14:textId="4789CA70" w:rsidR="0076704F" w:rsidRDefault="0076704F" w:rsidP="007E7948">
            <w:pPr>
              <w:jc w:val="center"/>
              <w:rPr>
                <w:rFonts w:ascii="Times New Roman" w:eastAsia="Calibri" w:hAnsi="Times New Roman" w:cs="Times New Roman"/>
              </w:rPr>
            </w:pPr>
            <w:r>
              <w:rPr>
                <w:rFonts w:ascii="Times New Roman" w:eastAsia="Calibri" w:hAnsi="Times New Roman" w:cs="Times New Roman"/>
              </w:rPr>
              <w:t>2</w:t>
            </w:r>
          </w:p>
        </w:tc>
        <w:tc>
          <w:tcPr>
            <w:tcW w:w="2977" w:type="dxa"/>
            <w:vAlign w:val="center"/>
          </w:tcPr>
          <w:p w14:paraId="7F99D643" w14:textId="77777777"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rPr>
              <w:t>12 Ay</w:t>
            </w:r>
          </w:p>
          <w:p w14:paraId="4CE87689" w14:textId="4BBDCC83"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rPr>
              <w:t>(01.12.2025-30.11.2026 arası)</w:t>
            </w:r>
          </w:p>
        </w:tc>
      </w:tr>
      <w:tr w:rsidR="0076704F" w:rsidRPr="000E778F" w14:paraId="7C1AE32B" w14:textId="77777777" w:rsidTr="003A1FA2">
        <w:trPr>
          <w:trHeight w:val="283"/>
        </w:trPr>
        <w:tc>
          <w:tcPr>
            <w:tcW w:w="608" w:type="dxa"/>
            <w:vAlign w:val="center"/>
          </w:tcPr>
          <w:p w14:paraId="78D6B81D" w14:textId="03F51E8D" w:rsidR="0076704F" w:rsidRPr="000E778F" w:rsidRDefault="0076704F" w:rsidP="0008164D">
            <w:pPr>
              <w:jc w:val="center"/>
              <w:rPr>
                <w:rFonts w:ascii="Times New Roman" w:eastAsia="Calibri" w:hAnsi="Times New Roman" w:cs="Times New Roman"/>
                <w:b/>
              </w:rPr>
            </w:pPr>
            <w:r>
              <w:rPr>
                <w:rFonts w:ascii="Times New Roman" w:eastAsia="Calibri" w:hAnsi="Times New Roman" w:cs="Times New Roman"/>
                <w:b/>
              </w:rPr>
              <w:t>2</w:t>
            </w:r>
          </w:p>
        </w:tc>
        <w:tc>
          <w:tcPr>
            <w:tcW w:w="3498" w:type="dxa"/>
            <w:vAlign w:val="center"/>
          </w:tcPr>
          <w:p w14:paraId="606225A5" w14:textId="615D33BE" w:rsidR="0076704F" w:rsidRPr="000E778F" w:rsidRDefault="0076704F" w:rsidP="0076704F">
            <w:pPr>
              <w:jc w:val="center"/>
              <w:rPr>
                <w:rFonts w:ascii="Times New Roman" w:eastAsia="Calibri" w:hAnsi="Times New Roman" w:cs="Times New Roman"/>
              </w:rPr>
            </w:pPr>
            <w:r>
              <w:rPr>
                <w:rFonts w:ascii="Times New Roman" w:eastAsia="Calibri" w:hAnsi="Times New Roman" w:cs="Times New Roman"/>
              </w:rPr>
              <w:t>Binek Araç – 2. Tip</w:t>
            </w:r>
          </w:p>
        </w:tc>
        <w:tc>
          <w:tcPr>
            <w:tcW w:w="1843" w:type="dxa"/>
            <w:vAlign w:val="center"/>
          </w:tcPr>
          <w:p w14:paraId="304B278C" w14:textId="3F702C42" w:rsidR="0076704F" w:rsidRDefault="0076704F" w:rsidP="007E7948">
            <w:pPr>
              <w:jc w:val="center"/>
              <w:rPr>
                <w:rFonts w:ascii="Times New Roman" w:eastAsia="Calibri" w:hAnsi="Times New Roman" w:cs="Times New Roman"/>
              </w:rPr>
            </w:pPr>
            <w:r>
              <w:rPr>
                <w:rFonts w:ascii="Times New Roman" w:eastAsia="Calibri" w:hAnsi="Times New Roman" w:cs="Times New Roman"/>
              </w:rPr>
              <w:t>14</w:t>
            </w:r>
          </w:p>
        </w:tc>
        <w:tc>
          <w:tcPr>
            <w:tcW w:w="2977" w:type="dxa"/>
            <w:vAlign w:val="center"/>
          </w:tcPr>
          <w:p w14:paraId="27685559" w14:textId="77777777"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rPr>
              <w:t>12 Ay</w:t>
            </w:r>
          </w:p>
          <w:p w14:paraId="4E390252" w14:textId="689EEFFA"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rPr>
              <w:t>(01.12.2025-30.11.2026 arası)</w:t>
            </w:r>
          </w:p>
        </w:tc>
      </w:tr>
      <w:tr w:rsidR="0076704F" w:rsidRPr="000E778F" w14:paraId="6F0075F2" w14:textId="77777777" w:rsidTr="003A1FA2">
        <w:trPr>
          <w:trHeight w:val="283"/>
        </w:trPr>
        <w:tc>
          <w:tcPr>
            <w:tcW w:w="608" w:type="dxa"/>
            <w:vAlign w:val="center"/>
          </w:tcPr>
          <w:p w14:paraId="2E89F197" w14:textId="5A822525" w:rsidR="0076704F" w:rsidRPr="000E778F" w:rsidRDefault="0076704F" w:rsidP="0008164D">
            <w:pPr>
              <w:jc w:val="center"/>
              <w:rPr>
                <w:rFonts w:ascii="Times New Roman" w:eastAsia="Calibri" w:hAnsi="Times New Roman" w:cs="Times New Roman"/>
                <w:b/>
              </w:rPr>
            </w:pPr>
            <w:r>
              <w:rPr>
                <w:rFonts w:ascii="Times New Roman" w:eastAsia="Calibri" w:hAnsi="Times New Roman" w:cs="Times New Roman"/>
                <w:b/>
              </w:rPr>
              <w:t>3</w:t>
            </w:r>
          </w:p>
        </w:tc>
        <w:tc>
          <w:tcPr>
            <w:tcW w:w="3498" w:type="dxa"/>
            <w:vAlign w:val="center"/>
          </w:tcPr>
          <w:p w14:paraId="7D060931" w14:textId="52B6BA2F" w:rsidR="0076704F" w:rsidRPr="000E778F" w:rsidRDefault="0076704F" w:rsidP="0076704F">
            <w:pPr>
              <w:jc w:val="center"/>
              <w:rPr>
                <w:rFonts w:ascii="Times New Roman" w:eastAsia="Calibri" w:hAnsi="Times New Roman" w:cs="Times New Roman"/>
              </w:rPr>
            </w:pPr>
            <w:r>
              <w:rPr>
                <w:rFonts w:ascii="Times New Roman" w:eastAsia="Calibri" w:hAnsi="Times New Roman" w:cs="Times New Roman"/>
              </w:rPr>
              <w:t>Binek Araç – 3. Tip</w:t>
            </w:r>
          </w:p>
        </w:tc>
        <w:tc>
          <w:tcPr>
            <w:tcW w:w="1843" w:type="dxa"/>
            <w:vAlign w:val="center"/>
          </w:tcPr>
          <w:p w14:paraId="6B9B86BF" w14:textId="6F22E50E" w:rsidR="0076704F" w:rsidRDefault="0076704F" w:rsidP="007E7948">
            <w:pPr>
              <w:jc w:val="center"/>
              <w:rPr>
                <w:rFonts w:ascii="Times New Roman" w:eastAsia="Calibri" w:hAnsi="Times New Roman" w:cs="Times New Roman"/>
              </w:rPr>
            </w:pPr>
            <w:r>
              <w:rPr>
                <w:rFonts w:ascii="Times New Roman" w:eastAsia="Calibri" w:hAnsi="Times New Roman" w:cs="Times New Roman"/>
              </w:rPr>
              <w:t>3</w:t>
            </w:r>
          </w:p>
        </w:tc>
        <w:tc>
          <w:tcPr>
            <w:tcW w:w="2977" w:type="dxa"/>
            <w:vAlign w:val="center"/>
          </w:tcPr>
          <w:p w14:paraId="426F408A" w14:textId="37A8A4DB" w:rsidR="0076704F" w:rsidRPr="005C6BB6" w:rsidRDefault="0076704F" w:rsidP="0076704F">
            <w:pPr>
              <w:jc w:val="center"/>
              <w:rPr>
                <w:rFonts w:ascii="Times New Roman" w:eastAsia="Calibri" w:hAnsi="Times New Roman" w:cs="Times New Roman"/>
              </w:rPr>
            </w:pPr>
            <w:r>
              <w:rPr>
                <w:rFonts w:ascii="Times New Roman" w:eastAsia="Calibri" w:hAnsi="Times New Roman" w:cs="Times New Roman"/>
              </w:rPr>
              <w:t>3</w:t>
            </w:r>
            <w:r w:rsidRPr="005C6BB6">
              <w:rPr>
                <w:rFonts w:ascii="Times New Roman" w:eastAsia="Calibri" w:hAnsi="Times New Roman" w:cs="Times New Roman"/>
              </w:rPr>
              <w:t xml:space="preserve"> Ay</w:t>
            </w:r>
          </w:p>
          <w:p w14:paraId="488D4798" w14:textId="5FAF8E6B"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rPr>
              <w:t>(01.12.2025-</w:t>
            </w:r>
            <w:r>
              <w:rPr>
                <w:rFonts w:ascii="Times New Roman" w:eastAsia="Calibri" w:hAnsi="Times New Roman" w:cs="Times New Roman"/>
                <w:sz w:val="16"/>
              </w:rPr>
              <w:t>28</w:t>
            </w:r>
            <w:r w:rsidRPr="005C6BB6">
              <w:rPr>
                <w:rFonts w:ascii="Times New Roman" w:eastAsia="Calibri" w:hAnsi="Times New Roman" w:cs="Times New Roman"/>
                <w:sz w:val="16"/>
              </w:rPr>
              <w:t>.</w:t>
            </w:r>
            <w:r>
              <w:rPr>
                <w:rFonts w:ascii="Times New Roman" w:eastAsia="Calibri" w:hAnsi="Times New Roman" w:cs="Times New Roman"/>
                <w:sz w:val="16"/>
              </w:rPr>
              <w:t>02</w:t>
            </w:r>
            <w:r w:rsidRPr="005C6BB6">
              <w:rPr>
                <w:rFonts w:ascii="Times New Roman" w:eastAsia="Calibri" w:hAnsi="Times New Roman" w:cs="Times New Roman"/>
                <w:sz w:val="16"/>
              </w:rPr>
              <w:t>.2026 arası)</w:t>
            </w:r>
          </w:p>
        </w:tc>
      </w:tr>
      <w:tr w:rsidR="0076704F" w:rsidRPr="000E778F" w14:paraId="7AE68CD6" w14:textId="77777777" w:rsidTr="003A1FA2">
        <w:trPr>
          <w:trHeight w:val="283"/>
        </w:trPr>
        <w:tc>
          <w:tcPr>
            <w:tcW w:w="608" w:type="dxa"/>
            <w:vAlign w:val="center"/>
          </w:tcPr>
          <w:p w14:paraId="7FB9BC0C" w14:textId="59AA38B6" w:rsidR="0076704F" w:rsidRPr="000E778F" w:rsidRDefault="0076704F" w:rsidP="0076704F">
            <w:pPr>
              <w:jc w:val="center"/>
              <w:rPr>
                <w:rFonts w:ascii="Times New Roman" w:eastAsia="Calibri" w:hAnsi="Times New Roman" w:cs="Times New Roman"/>
                <w:b/>
              </w:rPr>
            </w:pPr>
            <w:r>
              <w:rPr>
                <w:rFonts w:ascii="Times New Roman" w:eastAsia="Calibri" w:hAnsi="Times New Roman" w:cs="Times New Roman"/>
                <w:b/>
              </w:rPr>
              <w:t>4</w:t>
            </w:r>
          </w:p>
        </w:tc>
        <w:tc>
          <w:tcPr>
            <w:tcW w:w="3498" w:type="dxa"/>
            <w:vAlign w:val="center"/>
          </w:tcPr>
          <w:p w14:paraId="1370115F" w14:textId="5C9E7BA2" w:rsidR="0076704F" w:rsidRPr="000E778F" w:rsidRDefault="0076704F" w:rsidP="0076704F">
            <w:pPr>
              <w:jc w:val="center"/>
              <w:rPr>
                <w:rFonts w:ascii="Times New Roman" w:eastAsia="Calibri" w:hAnsi="Times New Roman" w:cs="Times New Roman"/>
              </w:rPr>
            </w:pPr>
            <w:r w:rsidRPr="000E778F">
              <w:rPr>
                <w:rFonts w:ascii="Times New Roman" w:eastAsia="Calibri" w:hAnsi="Times New Roman" w:cs="Times New Roman"/>
              </w:rPr>
              <w:t>Kombi Tipi Araç</w:t>
            </w:r>
          </w:p>
        </w:tc>
        <w:tc>
          <w:tcPr>
            <w:tcW w:w="1843" w:type="dxa"/>
            <w:vAlign w:val="center"/>
          </w:tcPr>
          <w:p w14:paraId="4D572A79" w14:textId="46F9ED36" w:rsidR="0076704F" w:rsidRDefault="0076704F" w:rsidP="0076704F">
            <w:pPr>
              <w:jc w:val="center"/>
              <w:rPr>
                <w:rFonts w:ascii="Times New Roman" w:eastAsia="Calibri" w:hAnsi="Times New Roman" w:cs="Times New Roman"/>
              </w:rPr>
            </w:pPr>
            <w:r w:rsidRPr="000E778F">
              <w:rPr>
                <w:rFonts w:ascii="Times New Roman" w:eastAsia="Calibri" w:hAnsi="Times New Roman" w:cs="Times New Roman"/>
              </w:rPr>
              <w:t>1</w:t>
            </w:r>
          </w:p>
        </w:tc>
        <w:tc>
          <w:tcPr>
            <w:tcW w:w="2977" w:type="dxa"/>
            <w:vAlign w:val="center"/>
          </w:tcPr>
          <w:p w14:paraId="7D0E1804" w14:textId="77777777"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rPr>
              <w:t>12 Ay</w:t>
            </w:r>
          </w:p>
          <w:p w14:paraId="2405504E" w14:textId="20BC44C5"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rPr>
              <w:t>(01.12.2025-30.11.2026 arası)</w:t>
            </w:r>
          </w:p>
        </w:tc>
      </w:tr>
      <w:tr w:rsidR="0076704F" w:rsidRPr="000E778F" w14:paraId="4CD3A135" w14:textId="77777777" w:rsidTr="003A1FA2">
        <w:trPr>
          <w:trHeight w:val="283"/>
        </w:trPr>
        <w:tc>
          <w:tcPr>
            <w:tcW w:w="608" w:type="dxa"/>
            <w:vAlign w:val="center"/>
          </w:tcPr>
          <w:p w14:paraId="79B5D909" w14:textId="6A494F96" w:rsidR="0076704F" w:rsidRPr="000E778F" w:rsidRDefault="0076704F" w:rsidP="0076704F">
            <w:pPr>
              <w:jc w:val="center"/>
              <w:rPr>
                <w:rFonts w:ascii="Times New Roman" w:eastAsia="Calibri" w:hAnsi="Times New Roman" w:cs="Times New Roman"/>
                <w:b/>
              </w:rPr>
            </w:pPr>
            <w:r>
              <w:rPr>
                <w:rFonts w:ascii="Times New Roman" w:eastAsia="Calibri" w:hAnsi="Times New Roman" w:cs="Times New Roman"/>
                <w:b/>
              </w:rPr>
              <w:t>5</w:t>
            </w:r>
          </w:p>
        </w:tc>
        <w:tc>
          <w:tcPr>
            <w:tcW w:w="3498" w:type="dxa"/>
            <w:vAlign w:val="center"/>
          </w:tcPr>
          <w:p w14:paraId="505432AB" w14:textId="0058441E" w:rsidR="0076704F" w:rsidRPr="000E778F" w:rsidRDefault="0076704F" w:rsidP="0076704F">
            <w:pPr>
              <w:jc w:val="center"/>
              <w:rPr>
                <w:rFonts w:ascii="Times New Roman" w:eastAsia="Calibri" w:hAnsi="Times New Roman" w:cs="Times New Roman"/>
              </w:rPr>
            </w:pPr>
            <w:r>
              <w:rPr>
                <w:rFonts w:ascii="Times New Roman" w:hAnsi="Times New Roman" w:cs="Times New Roman"/>
              </w:rPr>
              <w:t xml:space="preserve">4x4 </w:t>
            </w:r>
            <w:proofErr w:type="spellStart"/>
            <w:r w:rsidRPr="00F05B21">
              <w:rPr>
                <w:rFonts w:ascii="Times New Roman" w:hAnsi="Times New Roman" w:cs="Times New Roman"/>
              </w:rPr>
              <w:t>Pick</w:t>
            </w:r>
            <w:proofErr w:type="spellEnd"/>
            <w:r>
              <w:rPr>
                <w:rFonts w:ascii="Times New Roman" w:hAnsi="Times New Roman" w:cs="Times New Roman"/>
              </w:rPr>
              <w:t xml:space="preserve"> </w:t>
            </w:r>
            <w:r w:rsidRPr="00F05B21">
              <w:rPr>
                <w:rFonts w:ascii="Times New Roman" w:hAnsi="Times New Roman" w:cs="Times New Roman"/>
              </w:rPr>
              <w:t>-</w:t>
            </w:r>
            <w:r>
              <w:rPr>
                <w:rFonts w:ascii="Times New Roman" w:hAnsi="Times New Roman" w:cs="Times New Roman"/>
              </w:rPr>
              <w:t xml:space="preserve"> </w:t>
            </w:r>
            <w:proofErr w:type="spellStart"/>
            <w:r w:rsidRPr="00F05B21">
              <w:rPr>
                <w:rFonts w:ascii="Times New Roman" w:hAnsi="Times New Roman" w:cs="Times New Roman"/>
              </w:rPr>
              <w:t>Up</w:t>
            </w:r>
            <w:proofErr w:type="spellEnd"/>
            <w:r w:rsidRPr="00F05B21">
              <w:rPr>
                <w:rFonts w:ascii="Times New Roman" w:hAnsi="Times New Roman" w:cs="Times New Roman"/>
              </w:rPr>
              <w:t xml:space="preserve"> Araç </w:t>
            </w:r>
          </w:p>
        </w:tc>
        <w:tc>
          <w:tcPr>
            <w:tcW w:w="1843" w:type="dxa"/>
            <w:vAlign w:val="center"/>
          </w:tcPr>
          <w:p w14:paraId="4928A276" w14:textId="5539F55C" w:rsidR="0076704F" w:rsidRDefault="0076704F" w:rsidP="0076704F">
            <w:pPr>
              <w:jc w:val="center"/>
              <w:rPr>
                <w:rFonts w:ascii="Times New Roman" w:eastAsia="Calibri" w:hAnsi="Times New Roman" w:cs="Times New Roman"/>
              </w:rPr>
            </w:pPr>
            <w:r>
              <w:rPr>
                <w:rFonts w:ascii="Times New Roman" w:eastAsia="Calibri" w:hAnsi="Times New Roman" w:cs="Times New Roman"/>
              </w:rPr>
              <w:t>2</w:t>
            </w:r>
          </w:p>
        </w:tc>
        <w:tc>
          <w:tcPr>
            <w:tcW w:w="2977" w:type="dxa"/>
            <w:vAlign w:val="center"/>
          </w:tcPr>
          <w:p w14:paraId="2B86A8AF" w14:textId="77777777"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rPr>
              <w:t>12 Ay</w:t>
            </w:r>
          </w:p>
          <w:p w14:paraId="36ED68A0" w14:textId="680216C4"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rPr>
              <w:t>(01.12.2025-30.11.2026 arası)</w:t>
            </w:r>
          </w:p>
        </w:tc>
      </w:tr>
      <w:tr w:rsidR="0076704F" w:rsidRPr="000E778F" w14:paraId="56EB7203" w14:textId="77777777" w:rsidTr="003A1FA2">
        <w:trPr>
          <w:trHeight w:val="283"/>
        </w:trPr>
        <w:tc>
          <w:tcPr>
            <w:tcW w:w="608" w:type="dxa"/>
            <w:vAlign w:val="center"/>
          </w:tcPr>
          <w:p w14:paraId="6DDC5B59" w14:textId="796914A5" w:rsidR="0076704F" w:rsidRPr="000E778F" w:rsidRDefault="0076704F" w:rsidP="0076704F">
            <w:pPr>
              <w:jc w:val="center"/>
              <w:rPr>
                <w:rFonts w:ascii="Times New Roman" w:eastAsia="Calibri" w:hAnsi="Times New Roman" w:cs="Times New Roman"/>
                <w:b/>
              </w:rPr>
            </w:pPr>
            <w:r>
              <w:rPr>
                <w:rFonts w:ascii="Times New Roman" w:eastAsia="Calibri" w:hAnsi="Times New Roman" w:cs="Times New Roman"/>
                <w:b/>
              </w:rPr>
              <w:t>6</w:t>
            </w:r>
          </w:p>
        </w:tc>
        <w:tc>
          <w:tcPr>
            <w:tcW w:w="3498" w:type="dxa"/>
            <w:vAlign w:val="center"/>
          </w:tcPr>
          <w:p w14:paraId="39A95128" w14:textId="6D046866" w:rsidR="0076704F" w:rsidRPr="000E778F" w:rsidRDefault="0076704F" w:rsidP="0076704F">
            <w:pPr>
              <w:jc w:val="center"/>
              <w:rPr>
                <w:rFonts w:ascii="Times New Roman" w:eastAsia="Calibri" w:hAnsi="Times New Roman" w:cs="Times New Roman"/>
              </w:rPr>
            </w:pPr>
            <w:r>
              <w:rPr>
                <w:rFonts w:ascii="Times New Roman" w:eastAsia="Calibri" w:hAnsi="Times New Roman" w:cs="Times New Roman"/>
              </w:rPr>
              <w:t>Çift Kabin Kamyonet</w:t>
            </w:r>
            <w:r w:rsidR="007856B0">
              <w:rPr>
                <w:rFonts w:ascii="Times New Roman" w:eastAsia="Calibri" w:hAnsi="Times New Roman" w:cs="Times New Roman"/>
              </w:rPr>
              <w:t xml:space="preserve"> – 1. Tip</w:t>
            </w:r>
          </w:p>
        </w:tc>
        <w:tc>
          <w:tcPr>
            <w:tcW w:w="1843" w:type="dxa"/>
            <w:vAlign w:val="center"/>
          </w:tcPr>
          <w:p w14:paraId="2F9B2DB2" w14:textId="563AE6F2" w:rsidR="0076704F" w:rsidRDefault="0076704F" w:rsidP="0076704F">
            <w:pPr>
              <w:jc w:val="center"/>
              <w:rPr>
                <w:rFonts w:ascii="Times New Roman" w:eastAsia="Calibri" w:hAnsi="Times New Roman" w:cs="Times New Roman"/>
              </w:rPr>
            </w:pPr>
            <w:r>
              <w:rPr>
                <w:rFonts w:ascii="Times New Roman" w:eastAsia="Calibri" w:hAnsi="Times New Roman" w:cs="Times New Roman"/>
              </w:rPr>
              <w:t>12</w:t>
            </w:r>
          </w:p>
        </w:tc>
        <w:tc>
          <w:tcPr>
            <w:tcW w:w="2977" w:type="dxa"/>
            <w:vAlign w:val="center"/>
          </w:tcPr>
          <w:p w14:paraId="2CBAB412" w14:textId="77777777" w:rsidR="0076704F" w:rsidRPr="005C6BB6" w:rsidRDefault="0076704F" w:rsidP="0076704F">
            <w:pPr>
              <w:jc w:val="center"/>
              <w:rPr>
                <w:rFonts w:ascii="Times New Roman" w:eastAsia="Calibri" w:hAnsi="Times New Roman" w:cs="Times New Roman"/>
                <w:sz w:val="16"/>
                <w:szCs w:val="16"/>
              </w:rPr>
            </w:pPr>
            <w:r w:rsidRPr="005C6BB6">
              <w:rPr>
                <w:rFonts w:ascii="Times New Roman" w:eastAsia="Calibri" w:hAnsi="Times New Roman" w:cs="Times New Roman"/>
              </w:rPr>
              <w:t>11 Ay</w:t>
            </w:r>
          </w:p>
          <w:p w14:paraId="6F34C80C" w14:textId="119AEE6F" w:rsidR="0076704F" w:rsidRPr="005C6BB6" w:rsidRDefault="0076704F" w:rsidP="0076704F">
            <w:pPr>
              <w:jc w:val="center"/>
              <w:rPr>
                <w:rFonts w:ascii="Times New Roman" w:eastAsia="Calibri" w:hAnsi="Times New Roman" w:cs="Times New Roman"/>
              </w:rPr>
            </w:pPr>
            <w:r w:rsidRPr="005C6BB6">
              <w:rPr>
                <w:rFonts w:ascii="Times New Roman" w:eastAsia="Calibri" w:hAnsi="Times New Roman" w:cs="Times New Roman"/>
                <w:sz w:val="16"/>
                <w:szCs w:val="16"/>
              </w:rPr>
              <w:t>(01.01.2026-30.11.2026 arası)</w:t>
            </w:r>
          </w:p>
        </w:tc>
      </w:tr>
      <w:tr w:rsidR="0076704F" w:rsidRPr="000E778F" w14:paraId="71DC92DD" w14:textId="77777777" w:rsidTr="003A1FA2">
        <w:trPr>
          <w:trHeight w:val="283"/>
        </w:trPr>
        <w:tc>
          <w:tcPr>
            <w:tcW w:w="608" w:type="dxa"/>
            <w:vAlign w:val="center"/>
          </w:tcPr>
          <w:p w14:paraId="2181CE75" w14:textId="5CA5808C" w:rsidR="0076704F" w:rsidRPr="000E778F" w:rsidRDefault="0076704F" w:rsidP="0076704F">
            <w:pPr>
              <w:jc w:val="center"/>
              <w:rPr>
                <w:rFonts w:ascii="Times New Roman" w:eastAsia="Calibri" w:hAnsi="Times New Roman" w:cs="Times New Roman"/>
                <w:b/>
              </w:rPr>
            </w:pPr>
            <w:r>
              <w:rPr>
                <w:rFonts w:ascii="Times New Roman" w:eastAsia="Calibri" w:hAnsi="Times New Roman" w:cs="Times New Roman"/>
                <w:b/>
              </w:rPr>
              <w:t>7</w:t>
            </w:r>
          </w:p>
        </w:tc>
        <w:tc>
          <w:tcPr>
            <w:tcW w:w="3498" w:type="dxa"/>
            <w:vAlign w:val="center"/>
          </w:tcPr>
          <w:p w14:paraId="0BDA3187" w14:textId="1E93BBAA" w:rsidR="0076704F" w:rsidRPr="000E778F" w:rsidRDefault="0076704F" w:rsidP="0076704F">
            <w:pPr>
              <w:jc w:val="center"/>
              <w:rPr>
                <w:rFonts w:ascii="Times New Roman" w:eastAsia="Calibri" w:hAnsi="Times New Roman" w:cs="Times New Roman"/>
              </w:rPr>
            </w:pPr>
            <w:r>
              <w:rPr>
                <w:rFonts w:ascii="Times New Roman" w:eastAsia="Calibri" w:hAnsi="Times New Roman" w:cs="Times New Roman"/>
              </w:rPr>
              <w:t>Çift Kabin Kamyonet</w:t>
            </w:r>
            <w:r w:rsidR="007856B0">
              <w:rPr>
                <w:rFonts w:ascii="Times New Roman" w:eastAsia="Calibri" w:hAnsi="Times New Roman" w:cs="Times New Roman"/>
              </w:rPr>
              <w:t xml:space="preserve"> – 2. Tip</w:t>
            </w:r>
          </w:p>
        </w:tc>
        <w:tc>
          <w:tcPr>
            <w:tcW w:w="1843" w:type="dxa"/>
            <w:vAlign w:val="center"/>
          </w:tcPr>
          <w:p w14:paraId="4CAAC569" w14:textId="6AA1A8B3" w:rsidR="0076704F" w:rsidRDefault="0076704F" w:rsidP="0076704F">
            <w:pPr>
              <w:jc w:val="center"/>
              <w:rPr>
                <w:rFonts w:ascii="Times New Roman" w:eastAsia="Calibri" w:hAnsi="Times New Roman" w:cs="Times New Roman"/>
              </w:rPr>
            </w:pPr>
            <w:r>
              <w:rPr>
                <w:rFonts w:ascii="Times New Roman" w:eastAsia="Calibri" w:hAnsi="Times New Roman" w:cs="Times New Roman"/>
              </w:rPr>
              <w:t>5</w:t>
            </w:r>
          </w:p>
        </w:tc>
        <w:tc>
          <w:tcPr>
            <w:tcW w:w="2977" w:type="dxa"/>
            <w:vAlign w:val="center"/>
          </w:tcPr>
          <w:p w14:paraId="2A9C96B7" w14:textId="2C1EDC56" w:rsidR="0076704F" w:rsidRPr="005C6BB6" w:rsidRDefault="00623A66" w:rsidP="0076704F">
            <w:pPr>
              <w:jc w:val="center"/>
              <w:rPr>
                <w:rFonts w:ascii="Times New Roman" w:eastAsia="Calibri" w:hAnsi="Times New Roman" w:cs="Times New Roman"/>
                <w:sz w:val="16"/>
                <w:szCs w:val="16"/>
              </w:rPr>
            </w:pPr>
            <w:r>
              <w:rPr>
                <w:rFonts w:ascii="Times New Roman" w:eastAsia="Calibri" w:hAnsi="Times New Roman" w:cs="Times New Roman"/>
              </w:rPr>
              <w:t>9</w:t>
            </w:r>
            <w:r w:rsidR="0076704F" w:rsidRPr="005C6BB6">
              <w:rPr>
                <w:rFonts w:ascii="Times New Roman" w:eastAsia="Calibri" w:hAnsi="Times New Roman" w:cs="Times New Roman"/>
              </w:rPr>
              <w:t xml:space="preserve"> Ay</w:t>
            </w:r>
          </w:p>
          <w:p w14:paraId="4E641DEB" w14:textId="04030526" w:rsidR="0076704F" w:rsidRPr="005C6BB6" w:rsidRDefault="0076704F" w:rsidP="00623A66">
            <w:pPr>
              <w:jc w:val="center"/>
              <w:rPr>
                <w:rFonts w:ascii="Times New Roman" w:eastAsia="Calibri" w:hAnsi="Times New Roman" w:cs="Times New Roman"/>
              </w:rPr>
            </w:pPr>
            <w:r w:rsidRPr="005C6BB6">
              <w:rPr>
                <w:rFonts w:ascii="Times New Roman" w:eastAsia="Calibri" w:hAnsi="Times New Roman" w:cs="Times New Roman"/>
                <w:sz w:val="16"/>
                <w:szCs w:val="16"/>
              </w:rPr>
              <w:t>(01.0</w:t>
            </w:r>
            <w:r w:rsidR="00623A66">
              <w:rPr>
                <w:rFonts w:ascii="Times New Roman" w:eastAsia="Calibri" w:hAnsi="Times New Roman" w:cs="Times New Roman"/>
                <w:sz w:val="16"/>
                <w:szCs w:val="16"/>
              </w:rPr>
              <w:t>3</w:t>
            </w:r>
            <w:r w:rsidRPr="005C6BB6">
              <w:rPr>
                <w:rFonts w:ascii="Times New Roman" w:eastAsia="Calibri" w:hAnsi="Times New Roman" w:cs="Times New Roman"/>
                <w:sz w:val="16"/>
                <w:szCs w:val="16"/>
              </w:rPr>
              <w:t>.2026-30.11.2026 arası)</w:t>
            </w:r>
          </w:p>
        </w:tc>
      </w:tr>
    </w:tbl>
    <w:p w14:paraId="73FBFE81" w14:textId="02BF8EEE" w:rsidR="007856B0" w:rsidRDefault="007856B0" w:rsidP="00CC60F8">
      <w:pPr>
        <w:pStyle w:val="GvdeMetni"/>
        <w:spacing w:after="0"/>
        <w:jc w:val="both"/>
        <w:rPr>
          <w:rFonts w:ascii="Times New Roman" w:hAnsi="Times New Roman" w:cs="Times New Roman"/>
          <w:b w:val="0"/>
          <w:sz w:val="22"/>
        </w:rPr>
      </w:pPr>
    </w:p>
    <w:p w14:paraId="1DE7A457" w14:textId="31D5D504" w:rsidR="007856B0" w:rsidRPr="00DF3FB7" w:rsidRDefault="003A1FA2" w:rsidP="00CC60F8">
      <w:pPr>
        <w:pStyle w:val="GvdeMetni"/>
        <w:spacing w:after="0"/>
        <w:jc w:val="both"/>
        <w:rPr>
          <w:rFonts w:ascii="Times New Roman" w:hAnsi="Times New Roman" w:cs="Times New Roman"/>
          <w:sz w:val="22"/>
          <w:u w:val="single"/>
        </w:rPr>
      </w:pPr>
      <w:r w:rsidRPr="00DF3FB7">
        <w:rPr>
          <w:rFonts w:ascii="Times New Roman" w:hAnsi="Times New Roman" w:cs="Times New Roman"/>
          <w:sz w:val="22"/>
          <w:u w:val="single"/>
        </w:rPr>
        <w:t>Kiralama Yapılacak Aylar Çizelgesi</w:t>
      </w:r>
    </w:p>
    <w:tbl>
      <w:tblPr>
        <w:tblStyle w:val="TabloKlavuzu"/>
        <w:tblW w:w="0" w:type="auto"/>
        <w:tblLayout w:type="fixed"/>
        <w:tblLook w:val="04A0" w:firstRow="1" w:lastRow="0" w:firstColumn="1" w:lastColumn="0" w:noHBand="0" w:noVBand="1"/>
      </w:tblPr>
      <w:tblGrid>
        <w:gridCol w:w="609"/>
        <w:gridCol w:w="2930"/>
        <w:gridCol w:w="851"/>
        <w:gridCol w:w="386"/>
        <w:gridCol w:w="387"/>
        <w:gridCol w:w="386"/>
        <w:gridCol w:w="387"/>
        <w:gridCol w:w="386"/>
        <w:gridCol w:w="387"/>
        <w:gridCol w:w="386"/>
        <w:gridCol w:w="387"/>
        <w:gridCol w:w="386"/>
        <w:gridCol w:w="387"/>
        <w:gridCol w:w="387"/>
        <w:gridCol w:w="284"/>
      </w:tblGrid>
      <w:tr w:rsidR="004D7346" w:rsidRPr="000E778F" w14:paraId="14D90704" w14:textId="77777777" w:rsidTr="003A1FA2">
        <w:trPr>
          <w:cantSplit/>
          <w:trHeight w:val="1547"/>
        </w:trPr>
        <w:tc>
          <w:tcPr>
            <w:tcW w:w="609" w:type="dxa"/>
            <w:vAlign w:val="center"/>
          </w:tcPr>
          <w:p w14:paraId="6F7070A4" w14:textId="0B2968A1" w:rsidR="004D7346" w:rsidRPr="000E778F" w:rsidRDefault="004D7346" w:rsidP="007856B0">
            <w:pPr>
              <w:pStyle w:val="GvdeMetni"/>
              <w:rPr>
                <w:rFonts w:ascii="Times New Roman" w:hAnsi="Times New Roman" w:cs="Times New Roman"/>
                <w:sz w:val="22"/>
              </w:rPr>
            </w:pPr>
            <w:r>
              <w:rPr>
                <w:rFonts w:ascii="Times New Roman" w:hAnsi="Times New Roman" w:cs="Times New Roman"/>
                <w:sz w:val="22"/>
              </w:rPr>
              <w:t>Sıra No</w:t>
            </w:r>
          </w:p>
        </w:tc>
        <w:tc>
          <w:tcPr>
            <w:tcW w:w="2930" w:type="dxa"/>
            <w:vAlign w:val="center"/>
          </w:tcPr>
          <w:p w14:paraId="479E4295" w14:textId="2A022D4D" w:rsidR="004D7346" w:rsidRPr="000E778F" w:rsidRDefault="004D7346" w:rsidP="007856B0">
            <w:pPr>
              <w:pStyle w:val="GvdeMetni"/>
              <w:rPr>
                <w:rFonts w:ascii="Times New Roman" w:hAnsi="Times New Roman" w:cs="Times New Roman"/>
                <w:sz w:val="22"/>
              </w:rPr>
            </w:pPr>
            <w:r>
              <w:rPr>
                <w:rFonts w:ascii="Times New Roman" w:hAnsi="Times New Roman" w:cs="Times New Roman"/>
                <w:sz w:val="22"/>
              </w:rPr>
              <w:t>Araç Adı</w:t>
            </w:r>
          </w:p>
        </w:tc>
        <w:tc>
          <w:tcPr>
            <w:tcW w:w="851" w:type="dxa"/>
            <w:vAlign w:val="center"/>
          </w:tcPr>
          <w:p w14:paraId="1D6D237A" w14:textId="7C0F15C3" w:rsidR="004D7346" w:rsidRPr="000E778F" w:rsidRDefault="004D7346" w:rsidP="004D7346">
            <w:pPr>
              <w:pStyle w:val="GvdeMetni"/>
              <w:rPr>
                <w:rFonts w:ascii="Times New Roman" w:hAnsi="Times New Roman" w:cs="Times New Roman"/>
                <w:sz w:val="22"/>
              </w:rPr>
            </w:pPr>
            <w:r>
              <w:rPr>
                <w:rFonts w:ascii="Times New Roman" w:hAnsi="Times New Roman" w:cs="Times New Roman"/>
                <w:sz w:val="22"/>
              </w:rPr>
              <w:t>Araç Sayısı</w:t>
            </w:r>
          </w:p>
        </w:tc>
        <w:tc>
          <w:tcPr>
            <w:tcW w:w="386" w:type="dxa"/>
            <w:textDirection w:val="btLr"/>
            <w:vAlign w:val="center"/>
          </w:tcPr>
          <w:p w14:paraId="7EF6AE86" w14:textId="3292A277"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ARALIK 2025</w:t>
            </w:r>
          </w:p>
        </w:tc>
        <w:tc>
          <w:tcPr>
            <w:tcW w:w="387" w:type="dxa"/>
            <w:textDirection w:val="btLr"/>
            <w:vAlign w:val="center"/>
          </w:tcPr>
          <w:p w14:paraId="58923527" w14:textId="74EC404C"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OCAK 2026</w:t>
            </w:r>
          </w:p>
        </w:tc>
        <w:tc>
          <w:tcPr>
            <w:tcW w:w="386" w:type="dxa"/>
            <w:textDirection w:val="btLr"/>
            <w:vAlign w:val="center"/>
          </w:tcPr>
          <w:p w14:paraId="7C0DF759" w14:textId="13079A0E"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ŞUBAT 2026</w:t>
            </w:r>
          </w:p>
        </w:tc>
        <w:tc>
          <w:tcPr>
            <w:tcW w:w="387" w:type="dxa"/>
            <w:textDirection w:val="btLr"/>
            <w:vAlign w:val="center"/>
          </w:tcPr>
          <w:p w14:paraId="3ED71DE6" w14:textId="71F9A77B"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MART 2026</w:t>
            </w:r>
          </w:p>
        </w:tc>
        <w:tc>
          <w:tcPr>
            <w:tcW w:w="386" w:type="dxa"/>
            <w:textDirection w:val="btLr"/>
            <w:vAlign w:val="center"/>
          </w:tcPr>
          <w:p w14:paraId="5DA2D11A" w14:textId="32CB6F85"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NİSAN 2026</w:t>
            </w:r>
          </w:p>
        </w:tc>
        <w:tc>
          <w:tcPr>
            <w:tcW w:w="387" w:type="dxa"/>
            <w:textDirection w:val="btLr"/>
            <w:vAlign w:val="center"/>
          </w:tcPr>
          <w:p w14:paraId="4A3CB666" w14:textId="24A44DE1"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MAYYS 2026</w:t>
            </w:r>
          </w:p>
        </w:tc>
        <w:tc>
          <w:tcPr>
            <w:tcW w:w="386" w:type="dxa"/>
            <w:textDirection w:val="btLr"/>
            <w:vAlign w:val="center"/>
          </w:tcPr>
          <w:p w14:paraId="162E4CBC" w14:textId="7B4E08ED"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HAZİRAN 2026</w:t>
            </w:r>
          </w:p>
        </w:tc>
        <w:tc>
          <w:tcPr>
            <w:tcW w:w="387" w:type="dxa"/>
            <w:textDirection w:val="btLr"/>
            <w:vAlign w:val="center"/>
          </w:tcPr>
          <w:p w14:paraId="09428E6F" w14:textId="3E7C6BB1"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TEMMUZ 2026</w:t>
            </w:r>
          </w:p>
        </w:tc>
        <w:tc>
          <w:tcPr>
            <w:tcW w:w="386" w:type="dxa"/>
            <w:textDirection w:val="btLr"/>
            <w:vAlign w:val="center"/>
          </w:tcPr>
          <w:p w14:paraId="595EEC66" w14:textId="3842B5C3"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AĞUSTOS 2026</w:t>
            </w:r>
          </w:p>
        </w:tc>
        <w:tc>
          <w:tcPr>
            <w:tcW w:w="387" w:type="dxa"/>
            <w:textDirection w:val="btLr"/>
            <w:vAlign w:val="center"/>
          </w:tcPr>
          <w:p w14:paraId="299FE81D" w14:textId="5C754A18"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EYLÜL 2026</w:t>
            </w:r>
          </w:p>
        </w:tc>
        <w:tc>
          <w:tcPr>
            <w:tcW w:w="387" w:type="dxa"/>
            <w:textDirection w:val="btLr"/>
            <w:vAlign w:val="center"/>
          </w:tcPr>
          <w:p w14:paraId="769858F4" w14:textId="135FA285"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EKİM 2026</w:t>
            </w:r>
          </w:p>
        </w:tc>
        <w:tc>
          <w:tcPr>
            <w:tcW w:w="284" w:type="dxa"/>
            <w:textDirection w:val="btLr"/>
            <w:vAlign w:val="center"/>
          </w:tcPr>
          <w:p w14:paraId="4D99803A" w14:textId="08C34275" w:rsidR="004D7346" w:rsidRPr="004D7346" w:rsidRDefault="004D7346" w:rsidP="003A1FA2">
            <w:pPr>
              <w:pStyle w:val="GvdeMetni"/>
              <w:ind w:left="113" w:right="113"/>
              <w:jc w:val="left"/>
              <w:rPr>
                <w:rFonts w:ascii="Times New Roman" w:hAnsi="Times New Roman" w:cs="Times New Roman"/>
                <w:sz w:val="16"/>
                <w:szCs w:val="16"/>
              </w:rPr>
            </w:pPr>
            <w:r w:rsidRPr="004D7346">
              <w:rPr>
                <w:rFonts w:ascii="Times New Roman" w:hAnsi="Times New Roman" w:cs="Times New Roman"/>
                <w:sz w:val="16"/>
                <w:szCs w:val="16"/>
              </w:rPr>
              <w:t>KASIM 2026</w:t>
            </w:r>
          </w:p>
        </w:tc>
      </w:tr>
      <w:tr w:rsidR="004D7346" w:rsidRPr="000E778F" w14:paraId="572E6BD2" w14:textId="77777777" w:rsidTr="00822931">
        <w:trPr>
          <w:trHeight w:val="555"/>
        </w:trPr>
        <w:tc>
          <w:tcPr>
            <w:tcW w:w="609" w:type="dxa"/>
            <w:vAlign w:val="center"/>
          </w:tcPr>
          <w:p w14:paraId="2CD26893" w14:textId="77777777" w:rsidR="004D7346" w:rsidRPr="000E778F" w:rsidRDefault="004D7346" w:rsidP="007856B0">
            <w:pPr>
              <w:jc w:val="center"/>
              <w:rPr>
                <w:rFonts w:ascii="Times New Roman" w:eastAsia="Calibri" w:hAnsi="Times New Roman" w:cs="Times New Roman"/>
                <w:b/>
              </w:rPr>
            </w:pPr>
            <w:r>
              <w:rPr>
                <w:rFonts w:ascii="Times New Roman" w:eastAsia="Calibri" w:hAnsi="Times New Roman" w:cs="Times New Roman"/>
                <w:b/>
              </w:rPr>
              <w:t>1</w:t>
            </w:r>
          </w:p>
        </w:tc>
        <w:tc>
          <w:tcPr>
            <w:tcW w:w="2930" w:type="dxa"/>
            <w:vAlign w:val="center"/>
          </w:tcPr>
          <w:p w14:paraId="241DBB8E" w14:textId="77777777" w:rsidR="004D7346" w:rsidRDefault="004D7346" w:rsidP="007856B0">
            <w:pPr>
              <w:jc w:val="center"/>
              <w:rPr>
                <w:rFonts w:ascii="Times New Roman" w:eastAsia="Calibri" w:hAnsi="Times New Roman" w:cs="Times New Roman"/>
              </w:rPr>
            </w:pPr>
            <w:r>
              <w:rPr>
                <w:rFonts w:ascii="Times New Roman" w:eastAsia="Calibri" w:hAnsi="Times New Roman" w:cs="Times New Roman"/>
              </w:rPr>
              <w:t>Binek Araç – 1. Tip</w:t>
            </w:r>
          </w:p>
          <w:p w14:paraId="1F029FCE" w14:textId="35F5E1C8" w:rsidR="004D7346" w:rsidRPr="000E778F" w:rsidRDefault="004D7346" w:rsidP="007856B0">
            <w:pPr>
              <w:jc w:val="center"/>
              <w:rPr>
                <w:rFonts w:ascii="Times New Roman" w:eastAsia="Calibri" w:hAnsi="Times New Roman" w:cs="Times New Roman"/>
              </w:rPr>
            </w:pPr>
            <w:r w:rsidRPr="005C6BB6">
              <w:rPr>
                <w:rFonts w:ascii="Times New Roman" w:eastAsia="Calibri" w:hAnsi="Times New Roman" w:cs="Times New Roman"/>
                <w:sz w:val="16"/>
              </w:rPr>
              <w:t xml:space="preserve"> (01.12.2025-30.11.2026 arası</w:t>
            </w:r>
            <w:r>
              <w:rPr>
                <w:rFonts w:ascii="Times New Roman" w:eastAsia="Calibri" w:hAnsi="Times New Roman" w:cs="Times New Roman"/>
                <w:sz w:val="16"/>
              </w:rPr>
              <w:t>; 12 Ay</w:t>
            </w:r>
            <w:r w:rsidRPr="005C6BB6">
              <w:rPr>
                <w:rFonts w:ascii="Times New Roman" w:eastAsia="Calibri" w:hAnsi="Times New Roman" w:cs="Times New Roman"/>
                <w:sz w:val="16"/>
              </w:rPr>
              <w:t>)</w:t>
            </w:r>
          </w:p>
        </w:tc>
        <w:tc>
          <w:tcPr>
            <w:tcW w:w="851" w:type="dxa"/>
            <w:vAlign w:val="center"/>
          </w:tcPr>
          <w:p w14:paraId="42B9517E" w14:textId="77777777" w:rsidR="004D7346" w:rsidRDefault="004D7346" w:rsidP="007856B0">
            <w:pPr>
              <w:jc w:val="center"/>
              <w:rPr>
                <w:rFonts w:ascii="Times New Roman" w:eastAsia="Calibri" w:hAnsi="Times New Roman" w:cs="Times New Roman"/>
              </w:rPr>
            </w:pPr>
            <w:r>
              <w:rPr>
                <w:rFonts w:ascii="Times New Roman" w:eastAsia="Calibri" w:hAnsi="Times New Roman" w:cs="Times New Roman"/>
              </w:rPr>
              <w:t>2</w:t>
            </w:r>
          </w:p>
        </w:tc>
        <w:tc>
          <w:tcPr>
            <w:tcW w:w="386" w:type="dxa"/>
            <w:vAlign w:val="center"/>
          </w:tcPr>
          <w:p w14:paraId="357EA5C8" w14:textId="5B7195DB"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6AAC3A5" w14:textId="3B5AF6F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7020708C" w14:textId="412253E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278AA25F" w14:textId="29AE03D3"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C83E591" w14:textId="093F6614"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3B0A90FE" w14:textId="0220876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1F692549" w14:textId="05381A8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1FC82029" w14:textId="22BBF55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5B86990A" w14:textId="6B7DA87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5A9EDCC" w14:textId="0DC35FA5"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3148ACA" w14:textId="20DC6F3B"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4BFD8043" w14:textId="1C213F5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r w:rsidR="004D7346" w:rsidRPr="000E778F" w14:paraId="1EEAC07F" w14:textId="77777777" w:rsidTr="00822931">
        <w:trPr>
          <w:trHeight w:val="555"/>
        </w:trPr>
        <w:tc>
          <w:tcPr>
            <w:tcW w:w="609" w:type="dxa"/>
            <w:vAlign w:val="center"/>
          </w:tcPr>
          <w:p w14:paraId="2AEB3D31" w14:textId="77777777" w:rsidR="004D7346" w:rsidRPr="000E778F" w:rsidRDefault="004D7346" w:rsidP="004D7346">
            <w:pPr>
              <w:jc w:val="center"/>
              <w:rPr>
                <w:rFonts w:ascii="Times New Roman" w:eastAsia="Calibri" w:hAnsi="Times New Roman" w:cs="Times New Roman"/>
                <w:b/>
              </w:rPr>
            </w:pPr>
            <w:r>
              <w:rPr>
                <w:rFonts w:ascii="Times New Roman" w:eastAsia="Calibri" w:hAnsi="Times New Roman" w:cs="Times New Roman"/>
                <w:b/>
              </w:rPr>
              <w:t>2</w:t>
            </w:r>
          </w:p>
        </w:tc>
        <w:tc>
          <w:tcPr>
            <w:tcW w:w="2930" w:type="dxa"/>
            <w:vAlign w:val="center"/>
          </w:tcPr>
          <w:p w14:paraId="36EF1F6C"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Binek Araç – 2. Tip</w:t>
            </w:r>
          </w:p>
          <w:p w14:paraId="1D975BD7" w14:textId="641C0421" w:rsidR="004D7346" w:rsidRPr="000E778F" w:rsidRDefault="004D7346" w:rsidP="004D7346">
            <w:pPr>
              <w:jc w:val="center"/>
              <w:rPr>
                <w:rFonts w:ascii="Times New Roman" w:eastAsia="Calibri" w:hAnsi="Times New Roman" w:cs="Times New Roman"/>
              </w:rPr>
            </w:pPr>
            <w:r w:rsidRPr="005C6BB6">
              <w:rPr>
                <w:rFonts w:ascii="Times New Roman" w:eastAsia="Calibri" w:hAnsi="Times New Roman" w:cs="Times New Roman"/>
                <w:sz w:val="16"/>
              </w:rPr>
              <w:t xml:space="preserve"> (01.12.2025-30.11.2026 arası</w:t>
            </w:r>
            <w:r>
              <w:rPr>
                <w:rFonts w:ascii="Times New Roman" w:eastAsia="Calibri" w:hAnsi="Times New Roman" w:cs="Times New Roman"/>
                <w:sz w:val="16"/>
              </w:rPr>
              <w:t>; 12 Ay</w:t>
            </w:r>
            <w:r w:rsidRPr="005C6BB6">
              <w:rPr>
                <w:rFonts w:ascii="Times New Roman" w:eastAsia="Calibri" w:hAnsi="Times New Roman" w:cs="Times New Roman"/>
                <w:sz w:val="16"/>
              </w:rPr>
              <w:t>)</w:t>
            </w:r>
          </w:p>
        </w:tc>
        <w:tc>
          <w:tcPr>
            <w:tcW w:w="851" w:type="dxa"/>
            <w:vAlign w:val="center"/>
          </w:tcPr>
          <w:p w14:paraId="52AB152E"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14</w:t>
            </w:r>
          </w:p>
        </w:tc>
        <w:tc>
          <w:tcPr>
            <w:tcW w:w="386" w:type="dxa"/>
            <w:vAlign w:val="center"/>
          </w:tcPr>
          <w:p w14:paraId="47BEF9BF" w14:textId="10D5CEE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048001DC" w14:textId="756E4EC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3DD416DC" w14:textId="23D0F53F"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0C7DC9C5" w14:textId="225D3A58"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50B247DB" w14:textId="6D940E3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627B8CB9" w14:textId="63F35D47"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38D29230" w14:textId="0A4E5745"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013F1462" w14:textId="7A76A9CF"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6BFD9804" w14:textId="355D6FCC"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ABDB5EE" w14:textId="5C96B9D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AF9672B" w14:textId="1D64CABF"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42E3240C" w14:textId="3EC2C01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r w:rsidR="004D7346" w:rsidRPr="000E778F" w14:paraId="2EC92C80" w14:textId="77777777" w:rsidTr="00822931">
        <w:trPr>
          <w:trHeight w:val="555"/>
        </w:trPr>
        <w:tc>
          <w:tcPr>
            <w:tcW w:w="609" w:type="dxa"/>
            <w:vAlign w:val="center"/>
          </w:tcPr>
          <w:p w14:paraId="2EE77D56" w14:textId="77777777" w:rsidR="004D7346" w:rsidRPr="000E778F" w:rsidRDefault="004D7346" w:rsidP="004D7346">
            <w:pPr>
              <w:jc w:val="center"/>
              <w:rPr>
                <w:rFonts w:ascii="Times New Roman" w:eastAsia="Calibri" w:hAnsi="Times New Roman" w:cs="Times New Roman"/>
                <w:b/>
              </w:rPr>
            </w:pPr>
            <w:r>
              <w:rPr>
                <w:rFonts w:ascii="Times New Roman" w:eastAsia="Calibri" w:hAnsi="Times New Roman" w:cs="Times New Roman"/>
                <w:b/>
              </w:rPr>
              <w:t>3</w:t>
            </w:r>
          </w:p>
        </w:tc>
        <w:tc>
          <w:tcPr>
            <w:tcW w:w="2930" w:type="dxa"/>
            <w:vAlign w:val="center"/>
          </w:tcPr>
          <w:p w14:paraId="2BBC41A9"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Binek Araç – 3. Tip</w:t>
            </w:r>
          </w:p>
          <w:p w14:paraId="01C024BD" w14:textId="4944EC8E" w:rsidR="004D7346" w:rsidRPr="000E778F" w:rsidRDefault="004D7346" w:rsidP="004D7346">
            <w:pPr>
              <w:jc w:val="center"/>
              <w:rPr>
                <w:rFonts w:ascii="Times New Roman" w:eastAsia="Calibri" w:hAnsi="Times New Roman" w:cs="Times New Roman"/>
              </w:rPr>
            </w:pPr>
            <w:r w:rsidRPr="005C6BB6">
              <w:rPr>
                <w:rFonts w:ascii="Times New Roman" w:eastAsia="Calibri" w:hAnsi="Times New Roman" w:cs="Times New Roman"/>
                <w:sz w:val="16"/>
              </w:rPr>
              <w:t>(01.12.2025-</w:t>
            </w:r>
            <w:r>
              <w:rPr>
                <w:rFonts w:ascii="Times New Roman" w:eastAsia="Calibri" w:hAnsi="Times New Roman" w:cs="Times New Roman"/>
                <w:sz w:val="16"/>
              </w:rPr>
              <w:t>28</w:t>
            </w:r>
            <w:r w:rsidRPr="005C6BB6">
              <w:rPr>
                <w:rFonts w:ascii="Times New Roman" w:eastAsia="Calibri" w:hAnsi="Times New Roman" w:cs="Times New Roman"/>
                <w:sz w:val="16"/>
              </w:rPr>
              <w:t>.</w:t>
            </w:r>
            <w:r>
              <w:rPr>
                <w:rFonts w:ascii="Times New Roman" w:eastAsia="Calibri" w:hAnsi="Times New Roman" w:cs="Times New Roman"/>
                <w:sz w:val="16"/>
              </w:rPr>
              <w:t>02</w:t>
            </w:r>
            <w:r w:rsidRPr="005C6BB6">
              <w:rPr>
                <w:rFonts w:ascii="Times New Roman" w:eastAsia="Calibri" w:hAnsi="Times New Roman" w:cs="Times New Roman"/>
                <w:sz w:val="16"/>
              </w:rPr>
              <w:t>.2026 arası</w:t>
            </w:r>
            <w:r>
              <w:rPr>
                <w:rFonts w:ascii="Times New Roman" w:eastAsia="Calibri" w:hAnsi="Times New Roman" w:cs="Times New Roman"/>
                <w:sz w:val="16"/>
              </w:rPr>
              <w:t>; 3 Ay</w:t>
            </w:r>
            <w:r w:rsidRPr="005C6BB6">
              <w:rPr>
                <w:rFonts w:ascii="Times New Roman" w:eastAsia="Calibri" w:hAnsi="Times New Roman" w:cs="Times New Roman"/>
                <w:sz w:val="16"/>
              </w:rPr>
              <w:t>)</w:t>
            </w:r>
          </w:p>
        </w:tc>
        <w:tc>
          <w:tcPr>
            <w:tcW w:w="851" w:type="dxa"/>
            <w:vAlign w:val="center"/>
          </w:tcPr>
          <w:p w14:paraId="434E07A1"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3</w:t>
            </w:r>
          </w:p>
        </w:tc>
        <w:tc>
          <w:tcPr>
            <w:tcW w:w="386" w:type="dxa"/>
            <w:vAlign w:val="center"/>
          </w:tcPr>
          <w:p w14:paraId="687867C1" w14:textId="2195A21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6E315058" w14:textId="04787AF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74E43C1F" w14:textId="1D112B92"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2E370B6" w14:textId="77777777" w:rsidR="004D7346" w:rsidRPr="004D7346" w:rsidRDefault="004D7346" w:rsidP="004D7346">
            <w:pPr>
              <w:jc w:val="center"/>
              <w:rPr>
                <w:rFonts w:ascii="Times New Roman" w:eastAsia="Calibri" w:hAnsi="Times New Roman" w:cs="Times New Roman"/>
                <w:sz w:val="16"/>
                <w:szCs w:val="16"/>
              </w:rPr>
            </w:pPr>
          </w:p>
        </w:tc>
        <w:tc>
          <w:tcPr>
            <w:tcW w:w="386" w:type="dxa"/>
            <w:vAlign w:val="center"/>
          </w:tcPr>
          <w:p w14:paraId="1A67F546" w14:textId="77777777" w:rsidR="004D7346" w:rsidRPr="004D7346" w:rsidRDefault="004D7346" w:rsidP="004D7346">
            <w:pPr>
              <w:jc w:val="center"/>
              <w:rPr>
                <w:rFonts w:ascii="Times New Roman" w:eastAsia="Calibri" w:hAnsi="Times New Roman" w:cs="Times New Roman"/>
                <w:sz w:val="16"/>
                <w:szCs w:val="16"/>
              </w:rPr>
            </w:pPr>
          </w:p>
        </w:tc>
        <w:tc>
          <w:tcPr>
            <w:tcW w:w="387" w:type="dxa"/>
            <w:vAlign w:val="center"/>
          </w:tcPr>
          <w:p w14:paraId="21393B59" w14:textId="77777777" w:rsidR="004D7346" w:rsidRPr="004D7346" w:rsidRDefault="004D7346" w:rsidP="004D7346">
            <w:pPr>
              <w:jc w:val="center"/>
              <w:rPr>
                <w:rFonts w:ascii="Times New Roman" w:eastAsia="Calibri" w:hAnsi="Times New Roman" w:cs="Times New Roman"/>
                <w:sz w:val="16"/>
                <w:szCs w:val="16"/>
              </w:rPr>
            </w:pPr>
          </w:p>
        </w:tc>
        <w:tc>
          <w:tcPr>
            <w:tcW w:w="386" w:type="dxa"/>
            <w:vAlign w:val="center"/>
          </w:tcPr>
          <w:p w14:paraId="2BA692A9" w14:textId="77777777" w:rsidR="004D7346" w:rsidRPr="004D7346" w:rsidRDefault="004D7346" w:rsidP="004D7346">
            <w:pPr>
              <w:jc w:val="center"/>
              <w:rPr>
                <w:rFonts w:ascii="Times New Roman" w:eastAsia="Calibri" w:hAnsi="Times New Roman" w:cs="Times New Roman"/>
                <w:sz w:val="16"/>
                <w:szCs w:val="16"/>
              </w:rPr>
            </w:pPr>
          </w:p>
        </w:tc>
        <w:tc>
          <w:tcPr>
            <w:tcW w:w="387" w:type="dxa"/>
            <w:vAlign w:val="center"/>
          </w:tcPr>
          <w:p w14:paraId="30552241" w14:textId="77777777" w:rsidR="004D7346" w:rsidRPr="004D7346" w:rsidRDefault="004D7346" w:rsidP="004D7346">
            <w:pPr>
              <w:jc w:val="center"/>
              <w:rPr>
                <w:rFonts w:ascii="Times New Roman" w:eastAsia="Calibri" w:hAnsi="Times New Roman" w:cs="Times New Roman"/>
                <w:sz w:val="16"/>
                <w:szCs w:val="16"/>
              </w:rPr>
            </w:pPr>
          </w:p>
        </w:tc>
        <w:tc>
          <w:tcPr>
            <w:tcW w:w="386" w:type="dxa"/>
            <w:vAlign w:val="center"/>
          </w:tcPr>
          <w:p w14:paraId="4D0FEEAE" w14:textId="77777777" w:rsidR="004D7346" w:rsidRPr="004D7346" w:rsidRDefault="004D7346" w:rsidP="004D7346">
            <w:pPr>
              <w:jc w:val="center"/>
              <w:rPr>
                <w:rFonts w:ascii="Times New Roman" w:eastAsia="Calibri" w:hAnsi="Times New Roman" w:cs="Times New Roman"/>
                <w:sz w:val="16"/>
                <w:szCs w:val="16"/>
              </w:rPr>
            </w:pPr>
          </w:p>
        </w:tc>
        <w:tc>
          <w:tcPr>
            <w:tcW w:w="387" w:type="dxa"/>
            <w:vAlign w:val="center"/>
          </w:tcPr>
          <w:p w14:paraId="77446598" w14:textId="77777777" w:rsidR="004D7346" w:rsidRPr="004D7346" w:rsidRDefault="004D7346" w:rsidP="004D7346">
            <w:pPr>
              <w:jc w:val="center"/>
              <w:rPr>
                <w:rFonts w:ascii="Times New Roman" w:eastAsia="Calibri" w:hAnsi="Times New Roman" w:cs="Times New Roman"/>
                <w:sz w:val="16"/>
                <w:szCs w:val="16"/>
              </w:rPr>
            </w:pPr>
          </w:p>
        </w:tc>
        <w:tc>
          <w:tcPr>
            <w:tcW w:w="387" w:type="dxa"/>
            <w:vAlign w:val="center"/>
          </w:tcPr>
          <w:p w14:paraId="15FA7700" w14:textId="77777777" w:rsidR="004D7346" w:rsidRPr="004D7346" w:rsidRDefault="004D7346" w:rsidP="004D7346">
            <w:pPr>
              <w:jc w:val="center"/>
              <w:rPr>
                <w:rFonts w:ascii="Times New Roman" w:eastAsia="Calibri" w:hAnsi="Times New Roman" w:cs="Times New Roman"/>
                <w:sz w:val="16"/>
                <w:szCs w:val="16"/>
              </w:rPr>
            </w:pPr>
          </w:p>
        </w:tc>
        <w:tc>
          <w:tcPr>
            <w:tcW w:w="284" w:type="dxa"/>
            <w:vAlign w:val="center"/>
          </w:tcPr>
          <w:p w14:paraId="209FD55E" w14:textId="109CBFD7" w:rsidR="004D7346" w:rsidRPr="004D7346" w:rsidRDefault="004D7346" w:rsidP="004D7346">
            <w:pPr>
              <w:jc w:val="center"/>
              <w:rPr>
                <w:rFonts w:ascii="Times New Roman" w:eastAsia="Calibri" w:hAnsi="Times New Roman" w:cs="Times New Roman"/>
                <w:sz w:val="16"/>
                <w:szCs w:val="16"/>
              </w:rPr>
            </w:pPr>
          </w:p>
        </w:tc>
      </w:tr>
      <w:tr w:rsidR="004D7346" w:rsidRPr="000E778F" w14:paraId="60D99623" w14:textId="77777777" w:rsidTr="00822931">
        <w:trPr>
          <w:trHeight w:val="555"/>
        </w:trPr>
        <w:tc>
          <w:tcPr>
            <w:tcW w:w="609" w:type="dxa"/>
            <w:vAlign w:val="center"/>
          </w:tcPr>
          <w:p w14:paraId="76BCEA90" w14:textId="77777777" w:rsidR="004D7346" w:rsidRPr="000E778F" w:rsidRDefault="004D7346" w:rsidP="004D7346">
            <w:pPr>
              <w:jc w:val="center"/>
              <w:rPr>
                <w:rFonts w:ascii="Times New Roman" w:eastAsia="Calibri" w:hAnsi="Times New Roman" w:cs="Times New Roman"/>
                <w:b/>
              </w:rPr>
            </w:pPr>
            <w:r>
              <w:rPr>
                <w:rFonts w:ascii="Times New Roman" w:eastAsia="Calibri" w:hAnsi="Times New Roman" w:cs="Times New Roman"/>
                <w:b/>
              </w:rPr>
              <w:t>4</w:t>
            </w:r>
          </w:p>
        </w:tc>
        <w:tc>
          <w:tcPr>
            <w:tcW w:w="2930" w:type="dxa"/>
            <w:vAlign w:val="center"/>
          </w:tcPr>
          <w:p w14:paraId="7F0A8D59" w14:textId="77777777" w:rsidR="004D7346" w:rsidRDefault="004D7346" w:rsidP="004D7346">
            <w:pPr>
              <w:jc w:val="center"/>
              <w:rPr>
                <w:rFonts w:ascii="Times New Roman" w:eastAsia="Calibri" w:hAnsi="Times New Roman" w:cs="Times New Roman"/>
              </w:rPr>
            </w:pPr>
            <w:r w:rsidRPr="000E778F">
              <w:rPr>
                <w:rFonts w:ascii="Times New Roman" w:eastAsia="Calibri" w:hAnsi="Times New Roman" w:cs="Times New Roman"/>
              </w:rPr>
              <w:t>Kombi Tipi Araç</w:t>
            </w:r>
          </w:p>
          <w:p w14:paraId="487F7BC4" w14:textId="02D76DCD" w:rsidR="004D7346" w:rsidRPr="000E778F" w:rsidRDefault="004D7346" w:rsidP="004D7346">
            <w:pPr>
              <w:jc w:val="center"/>
              <w:rPr>
                <w:rFonts w:ascii="Times New Roman" w:eastAsia="Calibri" w:hAnsi="Times New Roman" w:cs="Times New Roman"/>
              </w:rPr>
            </w:pPr>
            <w:r w:rsidRPr="005C6BB6">
              <w:rPr>
                <w:rFonts w:ascii="Times New Roman" w:eastAsia="Calibri" w:hAnsi="Times New Roman" w:cs="Times New Roman"/>
                <w:sz w:val="16"/>
              </w:rPr>
              <w:t xml:space="preserve"> (01.12.2025-30.11.2026 arası</w:t>
            </w:r>
            <w:r>
              <w:rPr>
                <w:rFonts w:ascii="Times New Roman" w:eastAsia="Calibri" w:hAnsi="Times New Roman" w:cs="Times New Roman"/>
                <w:sz w:val="16"/>
              </w:rPr>
              <w:t>; 12 Ay</w:t>
            </w:r>
            <w:r w:rsidRPr="005C6BB6">
              <w:rPr>
                <w:rFonts w:ascii="Times New Roman" w:eastAsia="Calibri" w:hAnsi="Times New Roman" w:cs="Times New Roman"/>
                <w:sz w:val="16"/>
              </w:rPr>
              <w:t>)</w:t>
            </w:r>
          </w:p>
        </w:tc>
        <w:tc>
          <w:tcPr>
            <w:tcW w:w="851" w:type="dxa"/>
            <w:vAlign w:val="center"/>
          </w:tcPr>
          <w:p w14:paraId="5DBBE5F1" w14:textId="77777777" w:rsidR="004D7346" w:rsidRDefault="004D7346" w:rsidP="004D7346">
            <w:pPr>
              <w:jc w:val="center"/>
              <w:rPr>
                <w:rFonts w:ascii="Times New Roman" w:eastAsia="Calibri" w:hAnsi="Times New Roman" w:cs="Times New Roman"/>
              </w:rPr>
            </w:pPr>
            <w:r w:rsidRPr="000E778F">
              <w:rPr>
                <w:rFonts w:ascii="Times New Roman" w:eastAsia="Calibri" w:hAnsi="Times New Roman" w:cs="Times New Roman"/>
              </w:rPr>
              <w:t>1</w:t>
            </w:r>
          </w:p>
        </w:tc>
        <w:tc>
          <w:tcPr>
            <w:tcW w:w="386" w:type="dxa"/>
            <w:vAlign w:val="center"/>
          </w:tcPr>
          <w:p w14:paraId="799B1035" w14:textId="5950E15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4CC9AF9F" w14:textId="0EE221D9"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70635607" w14:textId="143947B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2DE840A2" w14:textId="7482098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42044485" w14:textId="3BB57C0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38C5689A" w14:textId="3C631019"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84A9DF6" w14:textId="3F6D71D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319A9AD1" w14:textId="64B50804"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13322376" w14:textId="1001632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0587300D" w14:textId="2045F057"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2E4B0F75" w14:textId="36220848"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702F4792" w14:textId="52A4815B"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r w:rsidR="004D7346" w:rsidRPr="000E778F" w14:paraId="0C53CCBD" w14:textId="77777777" w:rsidTr="00822931">
        <w:trPr>
          <w:trHeight w:val="555"/>
        </w:trPr>
        <w:tc>
          <w:tcPr>
            <w:tcW w:w="609" w:type="dxa"/>
            <w:vAlign w:val="center"/>
          </w:tcPr>
          <w:p w14:paraId="16619E59" w14:textId="77777777" w:rsidR="004D7346" w:rsidRPr="000E778F" w:rsidRDefault="004D7346" w:rsidP="004D7346">
            <w:pPr>
              <w:jc w:val="center"/>
              <w:rPr>
                <w:rFonts w:ascii="Times New Roman" w:eastAsia="Calibri" w:hAnsi="Times New Roman" w:cs="Times New Roman"/>
                <w:b/>
              </w:rPr>
            </w:pPr>
            <w:r>
              <w:rPr>
                <w:rFonts w:ascii="Times New Roman" w:eastAsia="Calibri" w:hAnsi="Times New Roman" w:cs="Times New Roman"/>
                <w:b/>
              </w:rPr>
              <w:t>5</w:t>
            </w:r>
          </w:p>
        </w:tc>
        <w:tc>
          <w:tcPr>
            <w:tcW w:w="2930" w:type="dxa"/>
            <w:vAlign w:val="center"/>
          </w:tcPr>
          <w:p w14:paraId="5AE2296B" w14:textId="77777777" w:rsidR="004D7346" w:rsidRDefault="004D7346" w:rsidP="004D7346">
            <w:pPr>
              <w:jc w:val="center"/>
              <w:rPr>
                <w:rFonts w:ascii="Times New Roman" w:hAnsi="Times New Roman" w:cs="Times New Roman"/>
              </w:rPr>
            </w:pPr>
            <w:r>
              <w:rPr>
                <w:rFonts w:ascii="Times New Roman" w:hAnsi="Times New Roman" w:cs="Times New Roman"/>
              </w:rPr>
              <w:t xml:space="preserve">4x4 </w:t>
            </w:r>
            <w:proofErr w:type="spellStart"/>
            <w:r w:rsidRPr="00F05B21">
              <w:rPr>
                <w:rFonts w:ascii="Times New Roman" w:hAnsi="Times New Roman" w:cs="Times New Roman"/>
              </w:rPr>
              <w:t>Pick</w:t>
            </w:r>
            <w:proofErr w:type="spellEnd"/>
            <w:r>
              <w:rPr>
                <w:rFonts w:ascii="Times New Roman" w:hAnsi="Times New Roman" w:cs="Times New Roman"/>
              </w:rPr>
              <w:t xml:space="preserve"> </w:t>
            </w:r>
            <w:r w:rsidRPr="00F05B21">
              <w:rPr>
                <w:rFonts w:ascii="Times New Roman" w:hAnsi="Times New Roman" w:cs="Times New Roman"/>
              </w:rPr>
              <w:t>-</w:t>
            </w:r>
            <w:r>
              <w:rPr>
                <w:rFonts w:ascii="Times New Roman" w:hAnsi="Times New Roman" w:cs="Times New Roman"/>
              </w:rPr>
              <w:t xml:space="preserve"> </w:t>
            </w:r>
            <w:proofErr w:type="spellStart"/>
            <w:r w:rsidRPr="00F05B21">
              <w:rPr>
                <w:rFonts w:ascii="Times New Roman" w:hAnsi="Times New Roman" w:cs="Times New Roman"/>
              </w:rPr>
              <w:t>Up</w:t>
            </w:r>
            <w:proofErr w:type="spellEnd"/>
            <w:r w:rsidRPr="00F05B21">
              <w:rPr>
                <w:rFonts w:ascii="Times New Roman" w:hAnsi="Times New Roman" w:cs="Times New Roman"/>
              </w:rPr>
              <w:t xml:space="preserve"> Araç </w:t>
            </w:r>
          </w:p>
          <w:p w14:paraId="3A0489CF" w14:textId="0BECD813" w:rsidR="004D7346" w:rsidRPr="000E778F" w:rsidRDefault="004D7346" w:rsidP="004D7346">
            <w:pPr>
              <w:jc w:val="center"/>
              <w:rPr>
                <w:rFonts w:ascii="Times New Roman" w:eastAsia="Calibri" w:hAnsi="Times New Roman" w:cs="Times New Roman"/>
              </w:rPr>
            </w:pPr>
            <w:r w:rsidRPr="005C6BB6">
              <w:rPr>
                <w:rFonts w:ascii="Times New Roman" w:eastAsia="Calibri" w:hAnsi="Times New Roman" w:cs="Times New Roman"/>
                <w:sz w:val="16"/>
              </w:rPr>
              <w:t xml:space="preserve"> (01.12.2025-30.11.2026 arası</w:t>
            </w:r>
            <w:r>
              <w:rPr>
                <w:rFonts w:ascii="Times New Roman" w:eastAsia="Calibri" w:hAnsi="Times New Roman" w:cs="Times New Roman"/>
                <w:sz w:val="16"/>
              </w:rPr>
              <w:t>; 12 Ay</w:t>
            </w:r>
            <w:r w:rsidRPr="005C6BB6">
              <w:rPr>
                <w:rFonts w:ascii="Times New Roman" w:eastAsia="Calibri" w:hAnsi="Times New Roman" w:cs="Times New Roman"/>
                <w:sz w:val="16"/>
              </w:rPr>
              <w:t>)</w:t>
            </w:r>
          </w:p>
        </w:tc>
        <w:tc>
          <w:tcPr>
            <w:tcW w:w="851" w:type="dxa"/>
            <w:vAlign w:val="center"/>
          </w:tcPr>
          <w:p w14:paraId="5B279CFE"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2</w:t>
            </w:r>
          </w:p>
        </w:tc>
        <w:tc>
          <w:tcPr>
            <w:tcW w:w="386" w:type="dxa"/>
            <w:vAlign w:val="center"/>
          </w:tcPr>
          <w:p w14:paraId="0EC00BE4" w14:textId="0D53B52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894E1B9" w14:textId="5F5A6DB7"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2A46362" w14:textId="2B2FF4AD"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7854CBD" w14:textId="69CA599A"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4FDDD9F6" w14:textId="12DC5119"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0CFF811F" w14:textId="291FF1F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41093211" w14:textId="499362C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18D28BAC" w14:textId="3642684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604502A0" w14:textId="2CA6634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282965B" w14:textId="063B5038"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6CEFFEA" w14:textId="2C813B61"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43AAD901" w14:textId="74CFB334"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r w:rsidR="004D7346" w:rsidRPr="000E778F" w14:paraId="5D1848DE" w14:textId="77777777" w:rsidTr="00822931">
        <w:trPr>
          <w:trHeight w:val="555"/>
        </w:trPr>
        <w:tc>
          <w:tcPr>
            <w:tcW w:w="609" w:type="dxa"/>
            <w:vAlign w:val="center"/>
          </w:tcPr>
          <w:p w14:paraId="05E22C2E" w14:textId="77777777" w:rsidR="004D7346" w:rsidRPr="000E778F" w:rsidRDefault="004D7346" w:rsidP="004D7346">
            <w:pPr>
              <w:jc w:val="center"/>
              <w:rPr>
                <w:rFonts w:ascii="Times New Roman" w:eastAsia="Calibri" w:hAnsi="Times New Roman" w:cs="Times New Roman"/>
                <w:b/>
              </w:rPr>
            </w:pPr>
            <w:r>
              <w:rPr>
                <w:rFonts w:ascii="Times New Roman" w:eastAsia="Calibri" w:hAnsi="Times New Roman" w:cs="Times New Roman"/>
                <w:b/>
              </w:rPr>
              <w:t>6</w:t>
            </w:r>
          </w:p>
        </w:tc>
        <w:tc>
          <w:tcPr>
            <w:tcW w:w="2930" w:type="dxa"/>
            <w:vAlign w:val="center"/>
          </w:tcPr>
          <w:p w14:paraId="7BF1C28A"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Çift Kabin Kamyonet – 1. Tip</w:t>
            </w:r>
          </w:p>
          <w:p w14:paraId="50C5990E" w14:textId="14F347FA" w:rsidR="004D7346" w:rsidRPr="000E778F" w:rsidRDefault="004D7346" w:rsidP="004D7346">
            <w:pPr>
              <w:jc w:val="center"/>
              <w:rPr>
                <w:rFonts w:ascii="Times New Roman" w:eastAsia="Calibri" w:hAnsi="Times New Roman" w:cs="Times New Roman"/>
              </w:rPr>
            </w:pPr>
            <w:r w:rsidRPr="005C6BB6">
              <w:rPr>
                <w:rFonts w:ascii="Times New Roman" w:eastAsia="Calibri" w:hAnsi="Times New Roman" w:cs="Times New Roman"/>
                <w:sz w:val="16"/>
                <w:szCs w:val="16"/>
              </w:rPr>
              <w:t xml:space="preserve"> (01.01.2026-30.11.2026 arası</w:t>
            </w:r>
            <w:r>
              <w:rPr>
                <w:rFonts w:ascii="Times New Roman" w:eastAsia="Calibri" w:hAnsi="Times New Roman" w:cs="Times New Roman"/>
                <w:sz w:val="16"/>
              </w:rPr>
              <w:t>; 11 Ay</w:t>
            </w:r>
            <w:r w:rsidRPr="005C6BB6">
              <w:rPr>
                <w:rFonts w:ascii="Times New Roman" w:eastAsia="Calibri" w:hAnsi="Times New Roman" w:cs="Times New Roman"/>
                <w:sz w:val="16"/>
                <w:szCs w:val="16"/>
              </w:rPr>
              <w:t>)</w:t>
            </w:r>
          </w:p>
        </w:tc>
        <w:tc>
          <w:tcPr>
            <w:tcW w:w="851" w:type="dxa"/>
            <w:vAlign w:val="center"/>
          </w:tcPr>
          <w:p w14:paraId="478D9EB4" w14:textId="77777777" w:rsidR="004D7346" w:rsidRDefault="004D7346" w:rsidP="004D7346">
            <w:pPr>
              <w:jc w:val="center"/>
              <w:rPr>
                <w:rFonts w:ascii="Times New Roman" w:eastAsia="Calibri" w:hAnsi="Times New Roman" w:cs="Times New Roman"/>
              </w:rPr>
            </w:pPr>
            <w:r>
              <w:rPr>
                <w:rFonts w:ascii="Times New Roman" w:eastAsia="Calibri" w:hAnsi="Times New Roman" w:cs="Times New Roman"/>
              </w:rPr>
              <w:t>12</w:t>
            </w:r>
          </w:p>
        </w:tc>
        <w:tc>
          <w:tcPr>
            <w:tcW w:w="386" w:type="dxa"/>
            <w:vAlign w:val="center"/>
          </w:tcPr>
          <w:p w14:paraId="21DFB004" w14:textId="57C63729" w:rsidR="004D7346" w:rsidRPr="004D7346" w:rsidRDefault="004D7346" w:rsidP="004D7346">
            <w:pPr>
              <w:jc w:val="center"/>
              <w:rPr>
                <w:rFonts w:ascii="Times New Roman" w:eastAsia="Calibri" w:hAnsi="Times New Roman" w:cs="Times New Roman"/>
                <w:sz w:val="16"/>
                <w:szCs w:val="16"/>
              </w:rPr>
            </w:pPr>
          </w:p>
        </w:tc>
        <w:tc>
          <w:tcPr>
            <w:tcW w:w="387" w:type="dxa"/>
            <w:vAlign w:val="center"/>
          </w:tcPr>
          <w:p w14:paraId="1D704313" w14:textId="4A9135A6"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76C9FD86" w14:textId="3FC3EFFB"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3E1004C7" w14:textId="5ADA3F62"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7940CF4" w14:textId="01BE6C38"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5C1AB21" w14:textId="014A5D1D"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1CEFD90" w14:textId="1CE2E0E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CE2385A" w14:textId="46DBC832"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D98DA00" w14:textId="789C06A2"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3BEFDB70" w14:textId="14B75C8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7BC21C52" w14:textId="5966760C"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7FBEFDB7" w14:textId="4ACB889E" w:rsidR="004D7346" w:rsidRPr="004D7346" w:rsidRDefault="004D7346" w:rsidP="004D7346">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r w:rsidR="00822931" w:rsidRPr="000E778F" w14:paraId="49E03BFF" w14:textId="77777777" w:rsidTr="00822931">
        <w:trPr>
          <w:trHeight w:val="555"/>
        </w:trPr>
        <w:tc>
          <w:tcPr>
            <w:tcW w:w="609" w:type="dxa"/>
            <w:vAlign w:val="center"/>
          </w:tcPr>
          <w:p w14:paraId="07B0625D" w14:textId="77777777" w:rsidR="00822931" w:rsidRPr="000E778F" w:rsidRDefault="00822931" w:rsidP="00822931">
            <w:pPr>
              <w:jc w:val="center"/>
              <w:rPr>
                <w:rFonts w:ascii="Times New Roman" w:eastAsia="Calibri" w:hAnsi="Times New Roman" w:cs="Times New Roman"/>
                <w:b/>
              </w:rPr>
            </w:pPr>
            <w:r>
              <w:rPr>
                <w:rFonts w:ascii="Times New Roman" w:eastAsia="Calibri" w:hAnsi="Times New Roman" w:cs="Times New Roman"/>
                <w:b/>
              </w:rPr>
              <w:t>7</w:t>
            </w:r>
          </w:p>
        </w:tc>
        <w:tc>
          <w:tcPr>
            <w:tcW w:w="2930" w:type="dxa"/>
            <w:vAlign w:val="center"/>
          </w:tcPr>
          <w:p w14:paraId="68DBCF24" w14:textId="77777777" w:rsidR="00822931" w:rsidRDefault="00822931" w:rsidP="00822931">
            <w:pPr>
              <w:jc w:val="center"/>
              <w:rPr>
                <w:rFonts w:ascii="Times New Roman" w:eastAsia="Calibri" w:hAnsi="Times New Roman" w:cs="Times New Roman"/>
              </w:rPr>
            </w:pPr>
            <w:r>
              <w:rPr>
                <w:rFonts w:ascii="Times New Roman" w:eastAsia="Calibri" w:hAnsi="Times New Roman" w:cs="Times New Roman"/>
              </w:rPr>
              <w:t>Çift Kabin Kamyonet – 2. Tip</w:t>
            </w:r>
          </w:p>
          <w:p w14:paraId="14BA4AFA" w14:textId="4A8F7525" w:rsidR="00822931" w:rsidRPr="000E778F" w:rsidRDefault="00822931" w:rsidP="000609EB">
            <w:pPr>
              <w:jc w:val="center"/>
              <w:rPr>
                <w:rFonts w:ascii="Times New Roman" w:eastAsia="Calibri" w:hAnsi="Times New Roman" w:cs="Times New Roman"/>
              </w:rPr>
            </w:pPr>
            <w:r w:rsidRPr="005C6BB6">
              <w:rPr>
                <w:rFonts w:ascii="Times New Roman" w:eastAsia="Calibri" w:hAnsi="Times New Roman" w:cs="Times New Roman"/>
                <w:sz w:val="16"/>
                <w:szCs w:val="16"/>
              </w:rPr>
              <w:t xml:space="preserve"> (01.0</w:t>
            </w:r>
            <w:r w:rsidR="000609EB">
              <w:rPr>
                <w:rFonts w:ascii="Times New Roman" w:eastAsia="Calibri" w:hAnsi="Times New Roman" w:cs="Times New Roman"/>
                <w:sz w:val="16"/>
                <w:szCs w:val="16"/>
              </w:rPr>
              <w:t>3</w:t>
            </w:r>
            <w:r w:rsidRPr="005C6BB6">
              <w:rPr>
                <w:rFonts w:ascii="Times New Roman" w:eastAsia="Calibri" w:hAnsi="Times New Roman" w:cs="Times New Roman"/>
                <w:sz w:val="16"/>
                <w:szCs w:val="16"/>
              </w:rPr>
              <w:t>.2026-30.11.2026 arası</w:t>
            </w:r>
            <w:r>
              <w:rPr>
                <w:rFonts w:ascii="Times New Roman" w:eastAsia="Calibri" w:hAnsi="Times New Roman" w:cs="Times New Roman"/>
                <w:sz w:val="16"/>
              </w:rPr>
              <w:t xml:space="preserve">; </w:t>
            </w:r>
            <w:r w:rsidR="00692F2D">
              <w:rPr>
                <w:rFonts w:ascii="Times New Roman" w:eastAsia="Calibri" w:hAnsi="Times New Roman" w:cs="Times New Roman"/>
                <w:sz w:val="16"/>
              </w:rPr>
              <w:t>9</w:t>
            </w:r>
            <w:r>
              <w:rPr>
                <w:rFonts w:ascii="Times New Roman" w:eastAsia="Calibri" w:hAnsi="Times New Roman" w:cs="Times New Roman"/>
                <w:sz w:val="16"/>
              </w:rPr>
              <w:t xml:space="preserve"> Ay</w:t>
            </w:r>
            <w:r w:rsidRPr="005C6BB6">
              <w:rPr>
                <w:rFonts w:ascii="Times New Roman" w:eastAsia="Calibri" w:hAnsi="Times New Roman" w:cs="Times New Roman"/>
                <w:sz w:val="16"/>
                <w:szCs w:val="16"/>
              </w:rPr>
              <w:t>)</w:t>
            </w:r>
          </w:p>
        </w:tc>
        <w:tc>
          <w:tcPr>
            <w:tcW w:w="851" w:type="dxa"/>
            <w:vAlign w:val="center"/>
          </w:tcPr>
          <w:p w14:paraId="49DB0D58" w14:textId="77777777" w:rsidR="00822931" w:rsidRDefault="00822931" w:rsidP="00822931">
            <w:pPr>
              <w:jc w:val="center"/>
              <w:rPr>
                <w:rFonts w:ascii="Times New Roman" w:eastAsia="Calibri" w:hAnsi="Times New Roman" w:cs="Times New Roman"/>
              </w:rPr>
            </w:pPr>
            <w:r>
              <w:rPr>
                <w:rFonts w:ascii="Times New Roman" w:eastAsia="Calibri" w:hAnsi="Times New Roman" w:cs="Times New Roman"/>
              </w:rPr>
              <w:t>5</w:t>
            </w:r>
          </w:p>
        </w:tc>
        <w:tc>
          <w:tcPr>
            <w:tcW w:w="386" w:type="dxa"/>
            <w:vAlign w:val="center"/>
          </w:tcPr>
          <w:p w14:paraId="36807B1C" w14:textId="77777777" w:rsidR="00822931" w:rsidRPr="004D7346" w:rsidRDefault="00822931" w:rsidP="00822931">
            <w:pPr>
              <w:jc w:val="center"/>
              <w:rPr>
                <w:rFonts w:ascii="Times New Roman" w:eastAsia="Calibri" w:hAnsi="Times New Roman" w:cs="Times New Roman"/>
                <w:sz w:val="16"/>
                <w:szCs w:val="16"/>
              </w:rPr>
            </w:pPr>
          </w:p>
        </w:tc>
        <w:tc>
          <w:tcPr>
            <w:tcW w:w="387" w:type="dxa"/>
            <w:vAlign w:val="center"/>
          </w:tcPr>
          <w:p w14:paraId="79FFABB9" w14:textId="77777777" w:rsidR="00822931" w:rsidRPr="004D7346" w:rsidRDefault="00822931" w:rsidP="00822931">
            <w:pPr>
              <w:jc w:val="center"/>
              <w:rPr>
                <w:rFonts w:ascii="Times New Roman" w:eastAsia="Calibri" w:hAnsi="Times New Roman" w:cs="Times New Roman"/>
                <w:sz w:val="16"/>
                <w:szCs w:val="16"/>
              </w:rPr>
            </w:pPr>
          </w:p>
        </w:tc>
        <w:tc>
          <w:tcPr>
            <w:tcW w:w="386" w:type="dxa"/>
            <w:vAlign w:val="center"/>
          </w:tcPr>
          <w:p w14:paraId="606BCE24" w14:textId="77777777" w:rsidR="00822931" w:rsidRPr="004D7346" w:rsidRDefault="00822931" w:rsidP="00822931">
            <w:pPr>
              <w:jc w:val="center"/>
              <w:rPr>
                <w:rFonts w:ascii="Times New Roman" w:eastAsia="Calibri" w:hAnsi="Times New Roman" w:cs="Times New Roman"/>
                <w:sz w:val="16"/>
                <w:szCs w:val="16"/>
              </w:rPr>
            </w:pPr>
          </w:p>
        </w:tc>
        <w:tc>
          <w:tcPr>
            <w:tcW w:w="387" w:type="dxa"/>
            <w:vAlign w:val="center"/>
          </w:tcPr>
          <w:p w14:paraId="22D037B0" w14:textId="505D3C3B"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28F5110A" w14:textId="23DC78C7"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C9B65A7" w14:textId="5C123FDC"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50979A46" w14:textId="4328C565"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63064AC4" w14:textId="0E2991CE"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6" w:type="dxa"/>
            <w:vAlign w:val="center"/>
          </w:tcPr>
          <w:p w14:paraId="036F2B28" w14:textId="6BCB44B4"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5AD74ADD" w14:textId="7017A86C"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387" w:type="dxa"/>
            <w:vAlign w:val="center"/>
          </w:tcPr>
          <w:p w14:paraId="105FD602" w14:textId="56A51AF6"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c>
          <w:tcPr>
            <w:tcW w:w="284" w:type="dxa"/>
            <w:vAlign w:val="center"/>
          </w:tcPr>
          <w:p w14:paraId="3B731B04" w14:textId="17084695" w:rsidR="00822931" w:rsidRPr="004D7346" w:rsidRDefault="00822931" w:rsidP="00822931">
            <w:pPr>
              <w:jc w:val="center"/>
              <w:rPr>
                <w:rFonts w:ascii="Times New Roman" w:eastAsia="Calibri" w:hAnsi="Times New Roman" w:cs="Times New Roman"/>
                <w:sz w:val="16"/>
                <w:szCs w:val="16"/>
              </w:rPr>
            </w:pPr>
            <w:proofErr w:type="gramStart"/>
            <w:r>
              <w:rPr>
                <w:rFonts w:ascii="Times New Roman" w:eastAsia="Calibri" w:hAnsi="Times New Roman" w:cs="Times New Roman"/>
                <w:sz w:val="16"/>
                <w:szCs w:val="16"/>
              </w:rPr>
              <w:t>x</w:t>
            </w:r>
            <w:proofErr w:type="gramEnd"/>
          </w:p>
        </w:tc>
      </w:tr>
    </w:tbl>
    <w:p w14:paraId="3336BD93" w14:textId="38ED5BC0" w:rsidR="002F4359" w:rsidRDefault="002F4359" w:rsidP="00CC60F8">
      <w:pPr>
        <w:pStyle w:val="GvdeMetni"/>
        <w:spacing w:after="0"/>
        <w:jc w:val="both"/>
        <w:rPr>
          <w:rFonts w:ascii="Times New Roman" w:hAnsi="Times New Roman" w:cs="Times New Roman"/>
          <w:b w:val="0"/>
          <w:sz w:val="22"/>
        </w:rPr>
      </w:pPr>
    </w:p>
    <w:p w14:paraId="13E904CF" w14:textId="662FD843" w:rsidR="007856B0" w:rsidRPr="005B39F6" w:rsidRDefault="00822931" w:rsidP="00CC60F8">
      <w:pPr>
        <w:pStyle w:val="GvdeMetni"/>
        <w:spacing w:after="0"/>
        <w:jc w:val="both"/>
        <w:rPr>
          <w:rFonts w:ascii="Times New Roman" w:hAnsi="Times New Roman" w:cs="Times New Roman"/>
          <w:b w:val="0"/>
          <w:sz w:val="22"/>
        </w:rPr>
      </w:pPr>
      <w:r w:rsidRPr="00822931">
        <w:rPr>
          <w:rFonts w:ascii="Times New Roman" w:hAnsi="Times New Roman" w:cs="Times New Roman"/>
          <w:sz w:val="22"/>
        </w:rPr>
        <w:t>Not:</w:t>
      </w:r>
      <w:r>
        <w:rPr>
          <w:rFonts w:ascii="Times New Roman" w:hAnsi="Times New Roman" w:cs="Times New Roman"/>
          <w:b w:val="0"/>
          <w:sz w:val="22"/>
        </w:rPr>
        <w:t xml:space="preserve"> “x” ibaresi bulunan aylar için belirtilen araçlar kiralanacaktır. “x” ibaresi bulunmayan aylar için kiralama yapılmayacaktır. Araçlar kiralama başlangıç tarihinden bir gün önce İ</w:t>
      </w:r>
      <w:r w:rsidR="003A1FA2">
        <w:rPr>
          <w:rFonts w:ascii="Times New Roman" w:hAnsi="Times New Roman" w:cs="Times New Roman"/>
          <w:b w:val="0"/>
          <w:sz w:val="22"/>
        </w:rPr>
        <w:t>dareye teslim edilecektir.</w:t>
      </w:r>
    </w:p>
    <w:p w14:paraId="1CECA862" w14:textId="28C5B5A7" w:rsidR="00DF3FB7" w:rsidRDefault="00DF3FB7" w:rsidP="004667E8">
      <w:pPr>
        <w:pStyle w:val="GvdeMetni"/>
        <w:spacing w:after="0"/>
        <w:jc w:val="both"/>
        <w:rPr>
          <w:rFonts w:ascii="Times New Roman" w:hAnsi="Times New Roman" w:cs="Times New Roman"/>
          <w:sz w:val="22"/>
        </w:rPr>
      </w:pPr>
    </w:p>
    <w:p w14:paraId="43D68D34" w14:textId="77777777" w:rsidR="00DF3FB7" w:rsidRDefault="00DF3FB7" w:rsidP="004667E8">
      <w:pPr>
        <w:pStyle w:val="GvdeMetni"/>
        <w:spacing w:after="0"/>
        <w:jc w:val="both"/>
        <w:rPr>
          <w:rFonts w:ascii="Times New Roman" w:hAnsi="Times New Roman" w:cs="Times New Roman"/>
          <w:sz w:val="22"/>
        </w:rPr>
      </w:pPr>
    </w:p>
    <w:p w14:paraId="7349A273" w14:textId="2DA48E1D" w:rsidR="00676A5E" w:rsidRPr="005B39F6" w:rsidRDefault="00FE2DE1"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lastRenderedPageBreak/>
        <w:t>MADDE 6</w:t>
      </w:r>
      <w:r w:rsidR="00E5224F" w:rsidRPr="005B39F6">
        <w:rPr>
          <w:rFonts w:ascii="Times New Roman" w:hAnsi="Times New Roman" w:cs="Times New Roman"/>
          <w:sz w:val="22"/>
        </w:rPr>
        <w:t xml:space="preserve"> – TEKNİK ŞARTLAR</w:t>
      </w:r>
    </w:p>
    <w:p w14:paraId="6AEA0558" w14:textId="1D8A890A" w:rsidR="00FC7818" w:rsidRPr="001B7E5F" w:rsidRDefault="000E778F" w:rsidP="001B7E5F">
      <w:pPr>
        <w:pStyle w:val="GvdeMetni"/>
        <w:spacing w:after="0"/>
        <w:jc w:val="both"/>
        <w:rPr>
          <w:rFonts w:ascii="Times New Roman" w:hAnsi="Times New Roman" w:cs="Times New Roman"/>
          <w:sz w:val="22"/>
        </w:rPr>
      </w:pPr>
      <w:r w:rsidRPr="00817B93">
        <w:rPr>
          <w:rFonts w:ascii="Times New Roman" w:hAnsi="Times New Roman" w:cs="Times New Roman"/>
          <w:sz w:val="22"/>
        </w:rPr>
        <w:t>6</w:t>
      </w:r>
      <w:r>
        <w:rPr>
          <w:rFonts w:ascii="Times New Roman" w:hAnsi="Times New Roman" w:cs="Times New Roman"/>
          <w:sz w:val="22"/>
        </w:rPr>
        <w:t>.</w:t>
      </w:r>
      <w:r w:rsidRPr="00817B93">
        <w:rPr>
          <w:rFonts w:ascii="Times New Roman" w:hAnsi="Times New Roman" w:cs="Times New Roman"/>
          <w:sz w:val="22"/>
        </w:rPr>
        <w:t xml:space="preserve">1. </w:t>
      </w:r>
      <w:r w:rsidRPr="002D3C82">
        <w:rPr>
          <w:rFonts w:ascii="Times New Roman" w:hAnsi="Times New Roman" w:cs="Times New Roman"/>
          <w:sz w:val="22"/>
        </w:rPr>
        <w:t>Binek Araç</w:t>
      </w:r>
      <w:r>
        <w:rPr>
          <w:rFonts w:ascii="Times New Roman" w:hAnsi="Times New Roman" w:cs="Times New Roman"/>
          <w:sz w:val="22"/>
        </w:rPr>
        <w:t xml:space="preserve"> </w:t>
      </w:r>
      <w:r w:rsidRPr="002D3C82">
        <w:rPr>
          <w:rFonts w:ascii="Times New Roman" w:hAnsi="Times New Roman" w:cs="Times New Roman"/>
          <w:sz w:val="22"/>
        </w:rPr>
        <w:t>-</w:t>
      </w:r>
      <w:r>
        <w:rPr>
          <w:rFonts w:ascii="Times New Roman" w:hAnsi="Times New Roman" w:cs="Times New Roman"/>
          <w:sz w:val="22"/>
        </w:rPr>
        <w:t xml:space="preserve"> </w:t>
      </w:r>
      <w:r w:rsidRPr="002D3C82">
        <w:rPr>
          <w:rFonts w:ascii="Times New Roman" w:hAnsi="Times New Roman" w:cs="Times New Roman"/>
          <w:sz w:val="22"/>
        </w:rPr>
        <w:t>1</w:t>
      </w:r>
      <w:r>
        <w:rPr>
          <w:rFonts w:ascii="Times New Roman" w:hAnsi="Times New Roman" w:cs="Times New Roman"/>
          <w:sz w:val="22"/>
        </w:rPr>
        <w:t>. Tip</w:t>
      </w:r>
      <w:r w:rsidR="003F618D">
        <w:rPr>
          <w:rFonts w:ascii="Times New Roman" w:hAnsi="Times New Roman" w:cs="Times New Roman"/>
          <w:sz w:val="22"/>
        </w:rPr>
        <w:t xml:space="preserve"> (</w:t>
      </w:r>
      <w:r w:rsidR="007856B0">
        <w:rPr>
          <w:rFonts w:ascii="Times New Roman" w:hAnsi="Times New Roman" w:cs="Times New Roman"/>
          <w:sz w:val="22"/>
        </w:rPr>
        <w:t>2</w:t>
      </w:r>
      <w:r w:rsidR="004D52DE">
        <w:rPr>
          <w:rFonts w:ascii="Times New Roman" w:hAnsi="Times New Roman" w:cs="Times New Roman"/>
          <w:sz w:val="22"/>
        </w:rPr>
        <w:t xml:space="preserve"> Adet)</w:t>
      </w:r>
    </w:p>
    <w:p w14:paraId="2EDBECA4" w14:textId="77777777" w:rsidR="00FC7818" w:rsidRPr="002D3C82" w:rsidRDefault="00FC7818" w:rsidP="00FC7818">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1.450 cc – en fazla 1.500 cc olacaktır.</w:t>
      </w:r>
    </w:p>
    <w:p w14:paraId="46122A2B" w14:textId="0B0612F8" w:rsidR="00FC7818" w:rsidRDefault="001A620F" w:rsidP="00FC7818">
      <w:pPr>
        <w:pStyle w:val="ListeParagraf"/>
        <w:numPr>
          <w:ilvl w:val="0"/>
          <w:numId w:val="1"/>
        </w:numPr>
        <w:jc w:val="both"/>
        <w:rPr>
          <w:bCs/>
          <w:color w:val="000000"/>
          <w:sz w:val="22"/>
          <w:szCs w:val="22"/>
        </w:rPr>
      </w:pPr>
      <w:r>
        <w:rPr>
          <w:bCs/>
          <w:color w:val="000000"/>
          <w:sz w:val="22"/>
          <w:szCs w:val="22"/>
        </w:rPr>
        <w:t>Taşıtlar 2022</w:t>
      </w:r>
      <w:r w:rsidR="00FC7818">
        <w:rPr>
          <w:bCs/>
          <w:color w:val="000000"/>
          <w:sz w:val="22"/>
          <w:szCs w:val="22"/>
        </w:rPr>
        <w:t xml:space="preserve"> veya üzeri</w:t>
      </w:r>
      <w:r w:rsidR="00FC7818" w:rsidRPr="002D3C82">
        <w:rPr>
          <w:bCs/>
          <w:color w:val="000000"/>
          <w:sz w:val="22"/>
          <w:szCs w:val="22"/>
        </w:rPr>
        <w:t xml:space="preserve"> model olacaktır.</w:t>
      </w:r>
    </w:p>
    <w:p w14:paraId="0F4033CC" w14:textId="77777777" w:rsidR="00FC7818" w:rsidRPr="002D3C82" w:rsidRDefault="00FC7818" w:rsidP="00FC7818">
      <w:pPr>
        <w:pStyle w:val="ListeParagraf"/>
        <w:numPr>
          <w:ilvl w:val="0"/>
          <w:numId w:val="1"/>
        </w:numPr>
        <w:jc w:val="both"/>
        <w:rPr>
          <w:bCs/>
          <w:color w:val="000000"/>
          <w:sz w:val="22"/>
          <w:szCs w:val="22"/>
        </w:rPr>
      </w:pPr>
      <w:r>
        <w:rPr>
          <w:bCs/>
          <w:color w:val="000000"/>
          <w:sz w:val="22"/>
          <w:szCs w:val="22"/>
        </w:rPr>
        <w:t>Motor</w:t>
      </w:r>
      <w:r w:rsidRPr="002D3C82">
        <w:rPr>
          <w:bCs/>
          <w:color w:val="000000"/>
          <w:sz w:val="22"/>
          <w:szCs w:val="22"/>
        </w:rPr>
        <w:t xml:space="preserve"> gücü 110-120 HP arasında olacaktır.</w:t>
      </w:r>
    </w:p>
    <w:p w14:paraId="2D0FC4B8" w14:textId="2A204660" w:rsidR="00FC7818" w:rsidRPr="002D3C82" w:rsidRDefault="00FC7818" w:rsidP="00FC7818">
      <w:pPr>
        <w:pStyle w:val="ListeParagraf"/>
        <w:numPr>
          <w:ilvl w:val="0"/>
          <w:numId w:val="1"/>
        </w:numPr>
        <w:jc w:val="both"/>
        <w:rPr>
          <w:bCs/>
          <w:color w:val="000000"/>
          <w:sz w:val="22"/>
          <w:szCs w:val="22"/>
        </w:rPr>
      </w:pPr>
      <w:r>
        <w:rPr>
          <w:bCs/>
          <w:color w:val="000000"/>
          <w:sz w:val="22"/>
          <w:szCs w:val="22"/>
        </w:rPr>
        <w:t xml:space="preserve">Maksimum </w:t>
      </w:r>
      <w:proofErr w:type="spellStart"/>
      <w:r w:rsidR="00E06B02">
        <w:rPr>
          <w:bCs/>
          <w:color w:val="000000"/>
          <w:sz w:val="22"/>
          <w:szCs w:val="22"/>
        </w:rPr>
        <w:t>Tork</w:t>
      </w:r>
      <w:proofErr w:type="spellEnd"/>
      <w:r w:rsidR="00E06B02">
        <w:rPr>
          <w:bCs/>
          <w:color w:val="000000"/>
          <w:sz w:val="22"/>
          <w:szCs w:val="22"/>
        </w:rPr>
        <w:t xml:space="preserve"> 24</w:t>
      </w:r>
      <w:r>
        <w:rPr>
          <w:bCs/>
          <w:color w:val="000000"/>
          <w:sz w:val="22"/>
          <w:szCs w:val="22"/>
        </w:rPr>
        <w:t>0-280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50FA95BE"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Otomatik vites olacaktır.</w:t>
      </w:r>
    </w:p>
    <w:p w14:paraId="384F7E21"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Klima ve ABS olacaktır.</w:t>
      </w:r>
    </w:p>
    <w:p w14:paraId="5CA6853D"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Yakıtı Dizel olacaktır.</w:t>
      </w:r>
    </w:p>
    <w:p w14:paraId="7B525969" w14:textId="77777777" w:rsidR="00FC7818" w:rsidRDefault="00FC7818" w:rsidP="00FC7818">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213D12B3" w14:textId="5750D588" w:rsidR="00FC7818" w:rsidRDefault="00FC7818" w:rsidP="00FC7818">
      <w:pPr>
        <w:pStyle w:val="ListeParagraf"/>
        <w:numPr>
          <w:ilvl w:val="0"/>
          <w:numId w:val="1"/>
        </w:numPr>
        <w:jc w:val="both"/>
        <w:rPr>
          <w:bCs/>
          <w:color w:val="000000"/>
          <w:sz w:val="22"/>
          <w:szCs w:val="22"/>
        </w:rPr>
      </w:pPr>
      <w:r>
        <w:rPr>
          <w:bCs/>
          <w:color w:val="000000"/>
          <w:sz w:val="22"/>
          <w:szCs w:val="22"/>
        </w:rPr>
        <w:t>Taşıtlarda park sensörü ve geri görüş kamerası olacaktır.</w:t>
      </w:r>
    </w:p>
    <w:p w14:paraId="10255EBD" w14:textId="5140F9AE" w:rsidR="0076704F" w:rsidRPr="00822931" w:rsidRDefault="0076704F" w:rsidP="00822931">
      <w:pPr>
        <w:pStyle w:val="ListeParagraf"/>
        <w:numPr>
          <w:ilvl w:val="0"/>
          <w:numId w:val="1"/>
        </w:numPr>
        <w:jc w:val="both"/>
        <w:rPr>
          <w:bCs/>
          <w:color w:val="000000"/>
          <w:sz w:val="22"/>
          <w:szCs w:val="22"/>
        </w:rPr>
      </w:pPr>
      <w:r>
        <w:rPr>
          <w:bCs/>
          <w:color w:val="000000"/>
          <w:sz w:val="22"/>
          <w:szCs w:val="22"/>
        </w:rPr>
        <w:t>01.12.2025-30.11.2026 arası 12 ay kiralanacaktır.</w:t>
      </w:r>
    </w:p>
    <w:p w14:paraId="4A2FB293" w14:textId="77777777" w:rsidR="0076704F" w:rsidRDefault="0076704F" w:rsidP="001A620F">
      <w:pPr>
        <w:pStyle w:val="ListeParagraf"/>
        <w:ind w:left="1352"/>
        <w:jc w:val="both"/>
        <w:rPr>
          <w:bCs/>
          <w:color w:val="000000"/>
          <w:sz w:val="22"/>
          <w:szCs w:val="22"/>
        </w:rPr>
      </w:pPr>
    </w:p>
    <w:p w14:paraId="14A3E920" w14:textId="61EF2EB5" w:rsidR="0076704F" w:rsidRPr="002D3C82" w:rsidRDefault="0076704F" w:rsidP="0076704F">
      <w:pPr>
        <w:pStyle w:val="GvdeMetni"/>
        <w:spacing w:after="0"/>
        <w:jc w:val="both"/>
        <w:rPr>
          <w:rFonts w:ascii="Times New Roman" w:hAnsi="Times New Roman" w:cs="Times New Roman"/>
          <w:sz w:val="22"/>
        </w:rPr>
      </w:pPr>
      <w:r>
        <w:rPr>
          <w:rFonts w:ascii="Times New Roman" w:hAnsi="Times New Roman" w:cs="Times New Roman"/>
          <w:sz w:val="22"/>
        </w:rPr>
        <w:t>6.2</w:t>
      </w:r>
      <w:r w:rsidRPr="002D3C82">
        <w:rPr>
          <w:rFonts w:ascii="Times New Roman" w:hAnsi="Times New Roman" w:cs="Times New Roman"/>
          <w:sz w:val="22"/>
        </w:rPr>
        <w:t>. Binek Araç</w:t>
      </w:r>
      <w:r>
        <w:rPr>
          <w:rFonts w:ascii="Times New Roman" w:hAnsi="Times New Roman" w:cs="Times New Roman"/>
          <w:sz w:val="22"/>
        </w:rPr>
        <w:t xml:space="preserve"> – 2. Tip (</w:t>
      </w:r>
      <w:r w:rsidR="007856B0">
        <w:rPr>
          <w:rFonts w:ascii="Times New Roman" w:hAnsi="Times New Roman" w:cs="Times New Roman"/>
          <w:sz w:val="22"/>
        </w:rPr>
        <w:t>14</w:t>
      </w:r>
      <w:r>
        <w:rPr>
          <w:rFonts w:ascii="Times New Roman" w:hAnsi="Times New Roman" w:cs="Times New Roman"/>
          <w:sz w:val="22"/>
        </w:rPr>
        <w:t xml:space="preserve"> Adet)</w:t>
      </w:r>
    </w:p>
    <w:p w14:paraId="6F333602" w14:textId="77777777" w:rsidR="0076704F" w:rsidRDefault="0076704F" w:rsidP="0076704F">
      <w:pPr>
        <w:pStyle w:val="ListeParagraf"/>
        <w:ind w:left="1352"/>
        <w:jc w:val="both"/>
        <w:rPr>
          <w:bCs/>
          <w:color w:val="000000"/>
          <w:sz w:val="22"/>
          <w:szCs w:val="22"/>
        </w:rPr>
      </w:pPr>
    </w:p>
    <w:p w14:paraId="1AABCC36" w14:textId="77777777" w:rsidR="0076704F" w:rsidRPr="002D3C82" w:rsidRDefault="0076704F" w:rsidP="0076704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1.550 cc – en fazla 1.600 cc olacaktır.</w:t>
      </w:r>
    </w:p>
    <w:p w14:paraId="4BC5F33B" w14:textId="77777777" w:rsidR="0076704F" w:rsidRDefault="0076704F" w:rsidP="0076704F">
      <w:pPr>
        <w:pStyle w:val="ListeParagraf"/>
        <w:numPr>
          <w:ilvl w:val="0"/>
          <w:numId w:val="1"/>
        </w:numPr>
        <w:jc w:val="both"/>
        <w:rPr>
          <w:bCs/>
          <w:color w:val="000000"/>
          <w:sz w:val="22"/>
          <w:szCs w:val="22"/>
        </w:rPr>
      </w:pPr>
      <w:r>
        <w:rPr>
          <w:bCs/>
          <w:color w:val="000000"/>
          <w:sz w:val="22"/>
          <w:szCs w:val="22"/>
        </w:rPr>
        <w:t>Taşıtlar 2022 veya üzeri</w:t>
      </w:r>
      <w:r w:rsidRPr="002D3C82">
        <w:rPr>
          <w:bCs/>
          <w:color w:val="000000"/>
          <w:sz w:val="22"/>
          <w:szCs w:val="22"/>
        </w:rPr>
        <w:t xml:space="preserve"> model olacaktır.</w:t>
      </w:r>
    </w:p>
    <w:p w14:paraId="1B4AB902" w14:textId="77777777" w:rsidR="0076704F" w:rsidRPr="002D3C82" w:rsidRDefault="0076704F" w:rsidP="0076704F">
      <w:pPr>
        <w:pStyle w:val="ListeParagraf"/>
        <w:numPr>
          <w:ilvl w:val="0"/>
          <w:numId w:val="1"/>
        </w:numPr>
        <w:jc w:val="both"/>
        <w:rPr>
          <w:bCs/>
          <w:color w:val="000000"/>
          <w:sz w:val="22"/>
          <w:szCs w:val="22"/>
        </w:rPr>
      </w:pPr>
      <w:r>
        <w:rPr>
          <w:bCs/>
          <w:color w:val="000000"/>
          <w:sz w:val="22"/>
          <w:szCs w:val="22"/>
        </w:rPr>
        <w:t>Motor gücü 110-14</w:t>
      </w:r>
      <w:r w:rsidRPr="002D3C82">
        <w:rPr>
          <w:bCs/>
          <w:color w:val="000000"/>
          <w:sz w:val="22"/>
          <w:szCs w:val="22"/>
        </w:rPr>
        <w:t>0 HP arasında olacaktır.</w:t>
      </w:r>
    </w:p>
    <w:p w14:paraId="1CA83FEB"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 xml:space="preserve">Maksimum </w:t>
      </w:r>
      <w:proofErr w:type="spellStart"/>
      <w:r w:rsidRPr="002D3C82">
        <w:rPr>
          <w:bCs/>
          <w:color w:val="000000"/>
          <w:sz w:val="22"/>
          <w:szCs w:val="22"/>
        </w:rPr>
        <w:t>Tork</w:t>
      </w:r>
      <w:proofErr w:type="spellEnd"/>
      <w:r w:rsidRPr="002D3C82">
        <w:rPr>
          <w:bCs/>
          <w:color w:val="000000"/>
          <w:sz w:val="22"/>
          <w:szCs w:val="22"/>
        </w:rPr>
        <w:t xml:space="preserve"> 310-330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7DA8EB11"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Otomatik vites olacaktır.</w:t>
      </w:r>
    </w:p>
    <w:p w14:paraId="544EDD11"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Klima ve ABS olacaktır.</w:t>
      </w:r>
    </w:p>
    <w:p w14:paraId="7083B29C"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Yakıtı Dizel olacaktır.</w:t>
      </w:r>
    </w:p>
    <w:p w14:paraId="0767F7EC" w14:textId="77777777" w:rsidR="0076704F" w:rsidRPr="00676A5E" w:rsidRDefault="0076704F" w:rsidP="0076704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3A9EC5EB" w14:textId="0C99F739" w:rsidR="0076704F" w:rsidRDefault="0076704F" w:rsidP="0076704F">
      <w:pPr>
        <w:pStyle w:val="ListeParagraf"/>
        <w:numPr>
          <w:ilvl w:val="0"/>
          <w:numId w:val="1"/>
        </w:numPr>
        <w:jc w:val="both"/>
        <w:rPr>
          <w:bCs/>
          <w:color w:val="000000"/>
          <w:sz w:val="22"/>
          <w:szCs w:val="22"/>
        </w:rPr>
      </w:pPr>
      <w:r>
        <w:rPr>
          <w:bCs/>
          <w:color w:val="000000"/>
          <w:sz w:val="22"/>
          <w:szCs w:val="22"/>
        </w:rPr>
        <w:t xml:space="preserve">Taşıtlarda park </w:t>
      </w:r>
      <w:proofErr w:type="spellStart"/>
      <w:r>
        <w:rPr>
          <w:bCs/>
          <w:color w:val="000000"/>
          <w:sz w:val="22"/>
          <w:szCs w:val="22"/>
        </w:rPr>
        <w:t>sensörü</w:t>
      </w:r>
      <w:proofErr w:type="spellEnd"/>
      <w:r>
        <w:rPr>
          <w:bCs/>
          <w:color w:val="000000"/>
          <w:sz w:val="22"/>
          <w:szCs w:val="22"/>
        </w:rPr>
        <w:t xml:space="preserve"> ve geri görüş kamerası olacaktır.</w:t>
      </w:r>
    </w:p>
    <w:p w14:paraId="72284863" w14:textId="77777777" w:rsidR="0076704F" w:rsidRDefault="0076704F" w:rsidP="0076704F">
      <w:pPr>
        <w:pStyle w:val="ListeParagraf"/>
        <w:numPr>
          <w:ilvl w:val="0"/>
          <w:numId w:val="1"/>
        </w:numPr>
        <w:jc w:val="both"/>
        <w:rPr>
          <w:bCs/>
          <w:color w:val="000000"/>
          <w:sz w:val="22"/>
          <w:szCs w:val="22"/>
        </w:rPr>
      </w:pPr>
      <w:r>
        <w:rPr>
          <w:bCs/>
          <w:color w:val="000000"/>
          <w:sz w:val="22"/>
          <w:szCs w:val="22"/>
        </w:rPr>
        <w:t>01.12.2025-30.11.2026 arası 12 ay kiralanacaktır.</w:t>
      </w:r>
    </w:p>
    <w:p w14:paraId="09ADFC2F" w14:textId="77777777" w:rsidR="0076704F" w:rsidRDefault="0076704F" w:rsidP="0076704F">
      <w:pPr>
        <w:pStyle w:val="ListeParagraf"/>
        <w:ind w:left="1352"/>
        <w:jc w:val="both"/>
        <w:rPr>
          <w:bCs/>
          <w:color w:val="000000"/>
          <w:sz w:val="22"/>
          <w:szCs w:val="22"/>
        </w:rPr>
      </w:pPr>
    </w:p>
    <w:p w14:paraId="725D44D7" w14:textId="0AB9073A" w:rsidR="0076704F" w:rsidRDefault="0076704F" w:rsidP="001A620F">
      <w:pPr>
        <w:pStyle w:val="ListeParagraf"/>
        <w:ind w:left="1352"/>
        <w:jc w:val="both"/>
        <w:rPr>
          <w:bCs/>
          <w:color w:val="000000"/>
          <w:sz w:val="22"/>
          <w:szCs w:val="22"/>
        </w:rPr>
      </w:pPr>
    </w:p>
    <w:p w14:paraId="43413F26" w14:textId="6A32CAC7" w:rsidR="0076704F" w:rsidRPr="002D3C82" w:rsidRDefault="0076704F" w:rsidP="0076704F">
      <w:pPr>
        <w:pStyle w:val="GvdeMetni"/>
        <w:spacing w:after="0"/>
        <w:jc w:val="both"/>
        <w:rPr>
          <w:rFonts w:ascii="Times New Roman" w:hAnsi="Times New Roman" w:cs="Times New Roman"/>
          <w:sz w:val="22"/>
        </w:rPr>
      </w:pPr>
      <w:r>
        <w:rPr>
          <w:rFonts w:ascii="Times New Roman" w:hAnsi="Times New Roman" w:cs="Times New Roman"/>
          <w:sz w:val="22"/>
        </w:rPr>
        <w:t>6.3</w:t>
      </w:r>
      <w:r w:rsidRPr="002D3C82">
        <w:rPr>
          <w:rFonts w:ascii="Times New Roman" w:hAnsi="Times New Roman" w:cs="Times New Roman"/>
          <w:sz w:val="22"/>
        </w:rPr>
        <w:t>. Binek Araç</w:t>
      </w:r>
      <w:r>
        <w:rPr>
          <w:rFonts w:ascii="Times New Roman" w:hAnsi="Times New Roman" w:cs="Times New Roman"/>
          <w:sz w:val="22"/>
        </w:rPr>
        <w:t xml:space="preserve"> – 3. Tip (</w:t>
      </w:r>
      <w:r w:rsidR="007856B0">
        <w:rPr>
          <w:rFonts w:ascii="Times New Roman" w:hAnsi="Times New Roman" w:cs="Times New Roman"/>
          <w:sz w:val="22"/>
        </w:rPr>
        <w:t>3</w:t>
      </w:r>
      <w:r>
        <w:rPr>
          <w:rFonts w:ascii="Times New Roman" w:hAnsi="Times New Roman" w:cs="Times New Roman"/>
          <w:sz w:val="22"/>
        </w:rPr>
        <w:t xml:space="preserve"> Adet)</w:t>
      </w:r>
    </w:p>
    <w:p w14:paraId="1554037A" w14:textId="77777777" w:rsidR="0076704F" w:rsidRDefault="0076704F" w:rsidP="0076704F">
      <w:pPr>
        <w:pStyle w:val="ListeParagraf"/>
        <w:ind w:left="1352"/>
        <w:jc w:val="both"/>
        <w:rPr>
          <w:bCs/>
          <w:color w:val="000000"/>
          <w:sz w:val="22"/>
          <w:szCs w:val="22"/>
        </w:rPr>
      </w:pPr>
    </w:p>
    <w:p w14:paraId="1E62B603" w14:textId="68F2277E" w:rsidR="0076704F" w:rsidRPr="0076704F" w:rsidRDefault="0076704F" w:rsidP="0076704F">
      <w:pPr>
        <w:pStyle w:val="GvdeMetni"/>
        <w:numPr>
          <w:ilvl w:val="0"/>
          <w:numId w:val="1"/>
        </w:numPr>
        <w:spacing w:after="0" w:line="240" w:lineRule="auto"/>
        <w:jc w:val="both"/>
        <w:rPr>
          <w:rFonts w:ascii="Times New Roman" w:hAnsi="Times New Roman" w:cs="Times New Roman"/>
          <w:sz w:val="22"/>
        </w:rPr>
      </w:pPr>
      <w:r>
        <w:rPr>
          <w:rFonts w:ascii="Times New Roman" w:hAnsi="Times New Roman" w:cs="Times New Roman"/>
          <w:b w:val="0"/>
          <w:sz w:val="22"/>
        </w:rPr>
        <w:t xml:space="preserve">Binek </w:t>
      </w:r>
      <w:r w:rsidR="007856B0">
        <w:rPr>
          <w:rFonts w:ascii="Times New Roman" w:hAnsi="Times New Roman" w:cs="Times New Roman"/>
          <w:b w:val="0"/>
          <w:sz w:val="22"/>
        </w:rPr>
        <w:t>A</w:t>
      </w:r>
      <w:r>
        <w:rPr>
          <w:rFonts w:ascii="Times New Roman" w:hAnsi="Times New Roman" w:cs="Times New Roman"/>
          <w:b w:val="0"/>
          <w:sz w:val="22"/>
        </w:rPr>
        <w:t>raç</w:t>
      </w:r>
      <w:r w:rsidR="007856B0">
        <w:rPr>
          <w:rFonts w:ascii="Times New Roman" w:hAnsi="Times New Roman" w:cs="Times New Roman"/>
          <w:b w:val="0"/>
          <w:sz w:val="22"/>
        </w:rPr>
        <w:t xml:space="preserve"> -</w:t>
      </w:r>
      <w:r>
        <w:rPr>
          <w:rFonts w:ascii="Times New Roman" w:hAnsi="Times New Roman" w:cs="Times New Roman"/>
          <w:b w:val="0"/>
          <w:sz w:val="22"/>
        </w:rPr>
        <w:t xml:space="preserve"> 2. Tip ile aynı özelliklere sahip</w:t>
      </w:r>
      <w:r w:rsidR="007856B0">
        <w:rPr>
          <w:rFonts w:ascii="Times New Roman" w:hAnsi="Times New Roman" w:cs="Times New Roman"/>
          <w:b w:val="0"/>
          <w:sz w:val="22"/>
        </w:rPr>
        <w:t xml:space="preserve"> olacaktır. Sadece kiralama süresi farklıdır.</w:t>
      </w:r>
    </w:p>
    <w:p w14:paraId="531609A7" w14:textId="68E7C44D" w:rsidR="0076704F" w:rsidRPr="002D3C82" w:rsidRDefault="0076704F" w:rsidP="0076704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1.550 cc – en fazla 1.600 cc olacaktır.</w:t>
      </w:r>
    </w:p>
    <w:p w14:paraId="0F7D3D90" w14:textId="77777777" w:rsidR="0076704F" w:rsidRDefault="0076704F" w:rsidP="0076704F">
      <w:pPr>
        <w:pStyle w:val="ListeParagraf"/>
        <w:numPr>
          <w:ilvl w:val="0"/>
          <w:numId w:val="1"/>
        </w:numPr>
        <w:jc w:val="both"/>
        <w:rPr>
          <w:bCs/>
          <w:color w:val="000000"/>
          <w:sz w:val="22"/>
          <w:szCs w:val="22"/>
        </w:rPr>
      </w:pPr>
      <w:r>
        <w:rPr>
          <w:bCs/>
          <w:color w:val="000000"/>
          <w:sz w:val="22"/>
          <w:szCs w:val="22"/>
        </w:rPr>
        <w:t>Taşıtlar 2022 veya üzeri</w:t>
      </w:r>
      <w:r w:rsidRPr="002D3C82">
        <w:rPr>
          <w:bCs/>
          <w:color w:val="000000"/>
          <w:sz w:val="22"/>
          <w:szCs w:val="22"/>
        </w:rPr>
        <w:t xml:space="preserve"> model olacaktır.</w:t>
      </w:r>
    </w:p>
    <w:p w14:paraId="3010C0D9" w14:textId="77777777" w:rsidR="0076704F" w:rsidRPr="002D3C82" w:rsidRDefault="0076704F" w:rsidP="0076704F">
      <w:pPr>
        <w:pStyle w:val="ListeParagraf"/>
        <w:numPr>
          <w:ilvl w:val="0"/>
          <w:numId w:val="1"/>
        </w:numPr>
        <w:jc w:val="both"/>
        <w:rPr>
          <w:bCs/>
          <w:color w:val="000000"/>
          <w:sz w:val="22"/>
          <w:szCs w:val="22"/>
        </w:rPr>
      </w:pPr>
      <w:r>
        <w:rPr>
          <w:bCs/>
          <w:color w:val="000000"/>
          <w:sz w:val="22"/>
          <w:szCs w:val="22"/>
        </w:rPr>
        <w:t>Motor gücü 110-14</w:t>
      </w:r>
      <w:r w:rsidRPr="002D3C82">
        <w:rPr>
          <w:bCs/>
          <w:color w:val="000000"/>
          <w:sz w:val="22"/>
          <w:szCs w:val="22"/>
        </w:rPr>
        <w:t>0 HP arasında olacaktır.</w:t>
      </w:r>
    </w:p>
    <w:p w14:paraId="0DC3183B"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 xml:space="preserve">Maksimum </w:t>
      </w:r>
      <w:proofErr w:type="spellStart"/>
      <w:r w:rsidRPr="002D3C82">
        <w:rPr>
          <w:bCs/>
          <w:color w:val="000000"/>
          <w:sz w:val="22"/>
          <w:szCs w:val="22"/>
        </w:rPr>
        <w:t>Tork</w:t>
      </w:r>
      <w:proofErr w:type="spellEnd"/>
      <w:r w:rsidRPr="002D3C82">
        <w:rPr>
          <w:bCs/>
          <w:color w:val="000000"/>
          <w:sz w:val="22"/>
          <w:szCs w:val="22"/>
        </w:rPr>
        <w:t xml:space="preserve"> 310-330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10854948"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Otomatik vites olacaktır.</w:t>
      </w:r>
    </w:p>
    <w:p w14:paraId="64590B52"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Klima ve ABS olacaktır.</w:t>
      </w:r>
    </w:p>
    <w:p w14:paraId="47144386" w14:textId="77777777" w:rsidR="0076704F" w:rsidRPr="002D3C82" w:rsidRDefault="0076704F" w:rsidP="0076704F">
      <w:pPr>
        <w:pStyle w:val="ListeParagraf"/>
        <w:numPr>
          <w:ilvl w:val="0"/>
          <w:numId w:val="1"/>
        </w:numPr>
        <w:jc w:val="both"/>
        <w:rPr>
          <w:bCs/>
          <w:color w:val="000000"/>
          <w:sz w:val="22"/>
          <w:szCs w:val="22"/>
        </w:rPr>
      </w:pPr>
      <w:r w:rsidRPr="002D3C82">
        <w:rPr>
          <w:bCs/>
          <w:color w:val="000000"/>
          <w:sz w:val="22"/>
          <w:szCs w:val="22"/>
        </w:rPr>
        <w:t>Yakıtı Dizel olacaktır.</w:t>
      </w:r>
    </w:p>
    <w:p w14:paraId="6F6F3362" w14:textId="77777777" w:rsidR="0076704F" w:rsidRPr="00676A5E" w:rsidRDefault="0076704F" w:rsidP="0076704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1813304A" w14:textId="59E51D38" w:rsidR="0076704F" w:rsidRDefault="0076704F" w:rsidP="0076704F">
      <w:pPr>
        <w:pStyle w:val="ListeParagraf"/>
        <w:numPr>
          <w:ilvl w:val="0"/>
          <w:numId w:val="1"/>
        </w:numPr>
        <w:jc w:val="both"/>
        <w:rPr>
          <w:bCs/>
          <w:color w:val="000000"/>
          <w:sz w:val="22"/>
          <w:szCs w:val="22"/>
        </w:rPr>
      </w:pPr>
      <w:r>
        <w:rPr>
          <w:bCs/>
          <w:color w:val="000000"/>
          <w:sz w:val="22"/>
          <w:szCs w:val="22"/>
        </w:rPr>
        <w:t xml:space="preserve">Taşıtlarda park </w:t>
      </w:r>
      <w:proofErr w:type="spellStart"/>
      <w:r>
        <w:rPr>
          <w:bCs/>
          <w:color w:val="000000"/>
          <w:sz w:val="22"/>
          <w:szCs w:val="22"/>
        </w:rPr>
        <w:t>sensörü</w:t>
      </w:r>
      <w:proofErr w:type="spellEnd"/>
      <w:r>
        <w:rPr>
          <w:bCs/>
          <w:color w:val="000000"/>
          <w:sz w:val="22"/>
          <w:szCs w:val="22"/>
        </w:rPr>
        <w:t xml:space="preserve"> ve geri görüş kamerası olacaktır.</w:t>
      </w:r>
    </w:p>
    <w:p w14:paraId="749DD923" w14:textId="09102096" w:rsidR="0076704F" w:rsidRDefault="0076704F" w:rsidP="0076704F">
      <w:pPr>
        <w:pStyle w:val="ListeParagraf"/>
        <w:numPr>
          <w:ilvl w:val="0"/>
          <w:numId w:val="1"/>
        </w:numPr>
        <w:jc w:val="both"/>
        <w:rPr>
          <w:bCs/>
          <w:color w:val="000000"/>
          <w:sz w:val="22"/>
          <w:szCs w:val="22"/>
        </w:rPr>
      </w:pPr>
      <w:r>
        <w:rPr>
          <w:bCs/>
          <w:color w:val="000000"/>
          <w:sz w:val="22"/>
          <w:szCs w:val="22"/>
        </w:rPr>
        <w:t>01.12.2025-28.02.2026 arası 3 ay kiralanacaktır.</w:t>
      </w:r>
    </w:p>
    <w:p w14:paraId="459EC157" w14:textId="77777777" w:rsidR="0076704F" w:rsidRDefault="0076704F" w:rsidP="0076704F">
      <w:pPr>
        <w:pStyle w:val="ListeParagraf"/>
        <w:ind w:left="1352"/>
        <w:jc w:val="both"/>
        <w:rPr>
          <w:bCs/>
          <w:color w:val="000000"/>
          <w:sz w:val="22"/>
          <w:szCs w:val="22"/>
        </w:rPr>
      </w:pPr>
    </w:p>
    <w:p w14:paraId="7756F709" w14:textId="77777777" w:rsidR="0076704F" w:rsidRDefault="0076704F" w:rsidP="001A620F">
      <w:pPr>
        <w:pStyle w:val="ListeParagraf"/>
        <w:ind w:left="1352"/>
        <w:jc w:val="both"/>
        <w:rPr>
          <w:bCs/>
          <w:color w:val="000000"/>
          <w:sz w:val="22"/>
          <w:szCs w:val="22"/>
        </w:rPr>
      </w:pPr>
    </w:p>
    <w:p w14:paraId="7EA37350" w14:textId="2D1FA507" w:rsidR="007856B0" w:rsidRPr="002D3C82" w:rsidRDefault="007856B0" w:rsidP="007856B0">
      <w:pPr>
        <w:jc w:val="both"/>
        <w:rPr>
          <w:rFonts w:ascii="Times New Roman" w:hAnsi="Times New Roman" w:cs="Times New Roman"/>
          <w:b/>
          <w:bCs/>
          <w:color w:val="000000"/>
        </w:rPr>
      </w:pPr>
      <w:r>
        <w:rPr>
          <w:rFonts w:ascii="Times New Roman" w:hAnsi="Times New Roman" w:cs="Times New Roman"/>
          <w:b/>
          <w:bCs/>
          <w:color w:val="000000"/>
        </w:rPr>
        <w:t xml:space="preserve">6.4. </w:t>
      </w:r>
      <w:r w:rsidRPr="002D3C82">
        <w:rPr>
          <w:rFonts w:ascii="Times New Roman" w:hAnsi="Times New Roman" w:cs="Times New Roman"/>
          <w:b/>
          <w:bCs/>
          <w:color w:val="000000"/>
        </w:rPr>
        <w:t>Kombi</w:t>
      </w:r>
      <w:r>
        <w:rPr>
          <w:rFonts w:ascii="Times New Roman" w:hAnsi="Times New Roman" w:cs="Times New Roman"/>
          <w:b/>
          <w:bCs/>
          <w:color w:val="000000"/>
        </w:rPr>
        <w:t xml:space="preserve"> Tipi Araç (1 Adet)</w:t>
      </w:r>
    </w:p>
    <w:p w14:paraId="5F8BC9CF" w14:textId="77777777" w:rsidR="007856B0" w:rsidRPr="002D3C82" w:rsidRDefault="007856B0" w:rsidP="007856B0">
      <w:pPr>
        <w:pStyle w:val="ListeParagraf"/>
        <w:numPr>
          <w:ilvl w:val="0"/>
          <w:numId w:val="1"/>
        </w:numPr>
        <w:jc w:val="both"/>
        <w:rPr>
          <w:bCs/>
          <w:color w:val="000000"/>
          <w:sz w:val="22"/>
          <w:szCs w:val="22"/>
        </w:rPr>
      </w:pPr>
      <w:r>
        <w:rPr>
          <w:bCs/>
          <w:color w:val="000000"/>
          <w:sz w:val="22"/>
          <w:szCs w:val="22"/>
        </w:rPr>
        <w:t>Motor hacmi 1.301</w:t>
      </w:r>
      <w:r w:rsidRPr="002D3C82">
        <w:rPr>
          <w:bCs/>
          <w:color w:val="000000"/>
          <w:sz w:val="22"/>
          <w:szCs w:val="22"/>
        </w:rPr>
        <w:t xml:space="preserve"> cc – 1.600 cc aralığında olacaktır.</w:t>
      </w:r>
    </w:p>
    <w:p w14:paraId="10C9ECE2" w14:textId="77777777" w:rsidR="007856B0" w:rsidRDefault="007856B0" w:rsidP="007856B0">
      <w:pPr>
        <w:pStyle w:val="ListeParagraf"/>
        <w:numPr>
          <w:ilvl w:val="0"/>
          <w:numId w:val="1"/>
        </w:numPr>
        <w:jc w:val="both"/>
        <w:rPr>
          <w:bCs/>
          <w:color w:val="000000"/>
          <w:sz w:val="22"/>
          <w:szCs w:val="22"/>
        </w:rPr>
      </w:pPr>
      <w:r>
        <w:rPr>
          <w:bCs/>
          <w:color w:val="000000"/>
          <w:sz w:val="22"/>
          <w:szCs w:val="22"/>
        </w:rPr>
        <w:t>2023 veya üzeri</w:t>
      </w:r>
      <w:r w:rsidRPr="002D3C82">
        <w:rPr>
          <w:bCs/>
          <w:color w:val="000000"/>
          <w:sz w:val="22"/>
          <w:szCs w:val="22"/>
        </w:rPr>
        <w:t xml:space="preserve"> model olacaktır.</w:t>
      </w:r>
    </w:p>
    <w:p w14:paraId="3B9EC9D3" w14:textId="77777777" w:rsidR="007856B0" w:rsidRPr="002D3C82" w:rsidRDefault="007856B0" w:rsidP="007856B0">
      <w:pPr>
        <w:pStyle w:val="ListeParagraf"/>
        <w:numPr>
          <w:ilvl w:val="0"/>
          <w:numId w:val="1"/>
        </w:numPr>
        <w:jc w:val="both"/>
        <w:rPr>
          <w:bCs/>
          <w:color w:val="000000"/>
          <w:sz w:val="22"/>
          <w:szCs w:val="22"/>
        </w:rPr>
      </w:pPr>
      <w:r>
        <w:rPr>
          <w:bCs/>
          <w:color w:val="000000"/>
          <w:sz w:val="22"/>
          <w:szCs w:val="22"/>
        </w:rPr>
        <w:t>Otomatik</w:t>
      </w:r>
      <w:r w:rsidRPr="002D3C82">
        <w:rPr>
          <w:bCs/>
          <w:color w:val="000000"/>
          <w:sz w:val="22"/>
          <w:szCs w:val="22"/>
        </w:rPr>
        <w:t xml:space="preserve"> vites olacaktır.</w:t>
      </w:r>
    </w:p>
    <w:p w14:paraId="55B177B9" w14:textId="77777777" w:rsidR="007856B0" w:rsidRPr="002D3C82" w:rsidRDefault="007856B0" w:rsidP="007856B0">
      <w:pPr>
        <w:pStyle w:val="ListeParagraf"/>
        <w:numPr>
          <w:ilvl w:val="0"/>
          <w:numId w:val="1"/>
        </w:numPr>
        <w:jc w:val="both"/>
        <w:rPr>
          <w:bCs/>
          <w:color w:val="000000"/>
          <w:sz w:val="22"/>
          <w:szCs w:val="22"/>
        </w:rPr>
      </w:pPr>
      <w:r w:rsidRPr="002D3C82">
        <w:rPr>
          <w:bCs/>
          <w:color w:val="000000"/>
          <w:sz w:val="22"/>
          <w:szCs w:val="22"/>
        </w:rPr>
        <w:t>Klima ve ABS olacaktır.</w:t>
      </w:r>
    </w:p>
    <w:p w14:paraId="144AC668" w14:textId="77777777" w:rsidR="007856B0" w:rsidRDefault="007856B0" w:rsidP="007856B0">
      <w:pPr>
        <w:pStyle w:val="ListeParagraf"/>
        <w:numPr>
          <w:ilvl w:val="0"/>
          <w:numId w:val="1"/>
        </w:numPr>
        <w:jc w:val="both"/>
        <w:rPr>
          <w:bCs/>
          <w:color w:val="000000"/>
          <w:sz w:val="22"/>
          <w:szCs w:val="22"/>
        </w:rPr>
      </w:pPr>
      <w:r>
        <w:rPr>
          <w:bCs/>
          <w:color w:val="000000"/>
          <w:sz w:val="22"/>
          <w:szCs w:val="22"/>
        </w:rPr>
        <w:t>Motor Gücü en az 70 – 14</w:t>
      </w:r>
      <w:r w:rsidRPr="002D3C82">
        <w:rPr>
          <w:bCs/>
          <w:color w:val="000000"/>
          <w:sz w:val="22"/>
          <w:szCs w:val="22"/>
        </w:rPr>
        <w:t>0 HP aralığında olacaktır.</w:t>
      </w:r>
    </w:p>
    <w:p w14:paraId="13AA413A" w14:textId="77777777" w:rsidR="007856B0" w:rsidRPr="00185861" w:rsidRDefault="007856B0" w:rsidP="007856B0">
      <w:pPr>
        <w:pStyle w:val="ListeParagraf"/>
        <w:numPr>
          <w:ilvl w:val="0"/>
          <w:numId w:val="1"/>
        </w:numPr>
        <w:jc w:val="both"/>
        <w:rPr>
          <w:bCs/>
          <w:color w:val="000000"/>
          <w:sz w:val="22"/>
          <w:szCs w:val="22"/>
        </w:rPr>
      </w:pPr>
      <w:r>
        <w:rPr>
          <w:bCs/>
          <w:color w:val="000000"/>
          <w:sz w:val="22"/>
          <w:szCs w:val="22"/>
        </w:rPr>
        <w:t xml:space="preserve">Maksimum </w:t>
      </w:r>
      <w:proofErr w:type="spellStart"/>
      <w:r>
        <w:rPr>
          <w:bCs/>
          <w:color w:val="000000"/>
          <w:sz w:val="22"/>
          <w:szCs w:val="22"/>
        </w:rPr>
        <w:t>Tork</w:t>
      </w:r>
      <w:proofErr w:type="spellEnd"/>
      <w:r>
        <w:rPr>
          <w:bCs/>
          <w:color w:val="000000"/>
          <w:sz w:val="22"/>
          <w:szCs w:val="22"/>
        </w:rPr>
        <w:t xml:space="preserve"> 280-320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0594FF74" w14:textId="77777777" w:rsidR="007856B0" w:rsidRPr="002D3C82" w:rsidRDefault="007856B0" w:rsidP="007856B0">
      <w:pPr>
        <w:pStyle w:val="ListeParagraf"/>
        <w:numPr>
          <w:ilvl w:val="0"/>
          <w:numId w:val="1"/>
        </w:numPr>
        <w:jc w:val="both"/>
        <w:rPr>
          <w:bCs/>
          <w:color w:val="000000"/>
          <w:sz w:val="22"/>
          <w:szCs w:val="22"/>
        </w:rPr>
      </w:pPr>
      <w:r w:rsidRPr="002D3C82">
        <w:rPr>
          <w:bCs/>
          <w:color w:val="000000"/>
          <w:sz w:val="22"/>
          <w:szCs w:val="22"/>
        </w:rPr>
        <w:t>Dizel ve klimalı olacaktır.</w:t>
      </w:r>
    </w:p>
    <w:p w14:paraId="4018AD27" w14:textId="77777777" w:rsidR="007856B0" w:rsidRDefault="007856B0" w:rsidP="007856B0">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0DB78ADC" w14:textId="77777777" w:rsidR="007856B0" w:rsidRDefault="007856B0" w:rsidP="007856B0">
      <w:pPr>
        <w:pStyle w:val="ListeParagraf"/>
        <w:numPr>
          <w:ilvl w:val="0"/>
          <w:numId w:val="1"/>
        </w:numPr>
        <w:jc w:val="both"/>
        <w:rPr>
          <w:bCs/>
          <w:color w:val="000000"/>
          <w:sz w:val="22"/>
          <w:szCs w:val="22"/>
        </w:rPr>
      </w:pPr>
      <w:r>
        <w:rPr>
          <w:bCs/>
          <w:color w:val="000000"/>
          <w:sz w:val="22"/>
          <w:szCs w:val="22"/>
        </w:rPr>
        <w:t>Koltuk sayısı 4+1 olacaktır.</w:t>
      </w:r>
    </w:p>
    <w:p w14:paraId="5556DDA8" w14:textId="77777777" w:rsidR="007856B0" w:rsidRDefault="007856B0" w:rsidP="007856B0">
      <w:pPr>
        <w:pStyle w:val="ListeParagraf"/>
        <w:numPr>
          <w:ilvl w:val="0"/>
          <w:numId w:val="1"/>
        </w:numPr>
        <w:jc w:val="both"/>
        <w:rPr>
          <w:bCs/>
          <w:color w:val="000000"/>
          <w:sz w:val="22"/>
          <w:szCs w:val="22"/>
        </w:rPr>
      </w:pPr>
      <w:r>
        <w:rPr>
          <w:bCs/>
          <w:color w:val="000000"/>
          <w:sz w:val="22"/>
          <w:szCs w:val="22"/>
        </w:rPr>
        <w:lastRenderedPageBreak/>
        <w:t>5 kapılı olacak ve her penceresi olacaktır.</w:t>
      </w:r>
    </w:p>
    <w:p w14:paraId="008257AB" w14:textId="588CEA6E" w:rsidR="007856B0" w:rsidRDefault="007856B0" w:rsidP="007856B0">
      <w:pPr>
        <w:pStyle w:val="ListeParagraf"/>
        <w:numPr>
          <w:ilvl w:val="0"/>
          <w:numId w:val="1"/>
        </w:numPr>
        <w:jc w:val="both"/>
        <w:rPr>
          <w:bCs/>
          <w:color w:val="000000"/>
          <w:sz w:val="22"/>
          <w:szCs w:val="22"/>
        </w:rPr>
      </w:pPr>
      <w:r>
        <w:rPr>
          <w:bCs/>
          <w:color w:val="000000"/>
          <w:sz w:val="22"/>
          <w:szCs w:val="22"/>
        </w:rPr>
        <w:t xml:space="preserve">Taşıtta park </w:t>
      </w:r>
      <w:proofErr w:type="spellStart"/>
      <w:r>
        <w:rPr>
          <w:bCs/>
          <w:color w:val="000000"/>
          <w:sz w:val="22"/>
          <w:szCs w:val="22"/>
        </w:rPr>
        <w:t>sensörü</w:t>
      </w:r>
      <w:proofErr w:type="spellEnd"/>
      <w:r>
        <w:rPr>
          <w:bCs/>
          <w:color w:val="000000"/>
          <w:sz w:val="22"/>
          <w:szCs w:val="22"/>
        </w:rPr>
        <w:t xml:space="preserve"> ve geri görüş kamerası olacaktır.</w:t>
      </w:r>
    </w:p>
    <w:p w14:paraId="4291C885" w14:textId="77777777" w:rsidR="007856B0" w:rsidRDefault="007856B0" w:rsidP="007856B0">
      <w:pPr>
        <w:pStyle w:val="ListeParagraf"/>
        <w:numPr>
          <w:ilvl w:val="0"/>
          <w:numId w:val="1"/>
        </w:numPr>
        <w:jc w:val="both"/>
        <w:rPr>
          <w:bCs/>
          <w:color w:val="000000"/>
          <w:sz w:val="22"/>
          <w:szCs w:val="22"/>
        </w:rPr>
      </w:pPr>
      <w:r>
        <w:rPr>
          <w:bCs/>
          <w:color w:val="000000"/>
          <w:sz w:val="22"/>
          <w:szCs w:val="22"/>
        </w:rPr>
        <w:t>01.12.2025-30.11.2026 arası 12 ay kiralanacaktır.</w:t>
      </w:r>
    </w:p>
    <w:p w14:paraId="310A5D59" w14:textId="77777777" w:rsidR="007856B0" w:rsidRDefault="007856B0" w:rsidP="007856B0">
      <w:pPr>
        <w:pStyle w:val="ListeParagraf"/>
        <w:ind w:left="1352"/>
        <w:jc w:val="both"/>
        <w:rPr>
          <w:bCs/>
          <w:color w:val="000000"/>
          <w:sz w:val="22"/>
          <w:szCs w:val="22"/>
        </w:rPr>
      </w:pPr>
    </w:p>
    <w:p w14:paraId="2D1FE843" w14:textId="29E33894" w:rsidR="0076704F" w:rsidRDefault="0076704F" w:rsidP="001A620F">
      <w:pPr>
        <w:pStyle w:val="ListeParagraf"/>
        <w:ind w:left="1352"/>
        <w:jc w:val="both"/>
        <w:rPr>
          <w:bCs/>
          <w:color w:val="000000"/>
          <w:sz w:val="22"/>
          <w:szCs w:val="22"/>
        </w:rPr>
      </w:pPr>
    </w:p>
    <w:p w14:paraId="43F7F496" w14:textId="5D0E2F5B" w:rsidR="007856B0" w:rsidRPr="002D3C82" w:rsidRDefault="007856B0" w:rsidP="007856B0">
      <w:pPr>
        <w:jc w:val="both"/>
        <w:rPr>
          <w:rFonts w:ascii="Times New Roman" w:hAnsi="Times New Roman" w:cs="Times New Roman"/>
          <w:b/>
          <w:bCs/>
          <w:color w:val="000000"/>
        </w:rPr>
      </w:pPr>
      <w:r w:rsidRPr="002D3C82">
        <w:rPr>
          <w:rFonts w:ascii="Times New Roman" w:hAnsi="Times New Roman" w:cs="Times New Roman"/>
          <w:b/>
          <w:bCs/>
          <w:color w:val="000000"/>
        </w:rPr>
        <w:t>6</w:t>
      </w:r>
      <w:r>
        <w:rPr>
          <w:rFonts w:ascii="Times New Roman" w:hAnsi="Times New Roman" w:cs="Times New Roman"/>
          <w:b/>
          <w:bCs/>
          <w:color w:val="000000"/>
        </w:rPr>
        <w:t>.5</w:t>
      </w:r>
      <w:r w:rsidRPr="002D3C82">
        <w:rPr>
          <w:rFonts w:ascii="Times New Roman" w:hAnsi="Times New Roman" w:cs="Times New Roman"/>
          <w:b/>
          <w:bCs/>
          <w:color w:val="000000"/>
        </w:rPr>
        <w:t xml:space="preserve">. </w:t>
      </w:r>
      <w:r w:rsidRPr="00296E29">
        <w:rPr>
          <w:rFonts w:ascii="Times New Roman" w:hAnsi="Times New Roman" w:cs="Times New Roman"/>
          <w:b/>
          <w:bCs/>
          <w:color w:val="000000"/>
        </w:rPr>
        <w:t xml:space="preserve">4x4 </w:t>
      </w:r>
      <w:proofErr w:type="spellStart"/>
      <w:r w:rsidRPr="00296E29">
        <w:rPr>
          <w:rFonts w:ascii="Times New Roman" w:hAnsi="Times New Roman" w:cs="Times New Roman"/>
          <w:b/>
          <w:bCs/>
          <w:color w:val="000000"/>
        </w:rPr>
        <w:t>Pick</w:t>
      </w:r>
      <w:proofErr w:type="spellEnd"/>
      <w:r>
        <w:rPr>
          <w:rFonts w:ascii="Times New Roman" w:hAnsi="Times New Roman" w:cs="Times New Roman"/>
          <w:b/>
          <w:bCs/>
          <w:color w:val="000000"/>
        </w:rPr>
        <w:t xml:space="preserve"> </w:t>
      </w:r>
      <w:r w:rsidRPr="00296E29">
        <w:rPr>
          <w:rFonts w:ascii="Times New Roman" w:hAnsi="Times New Roman" w:cs="Times New Roman"/>
          <w:b/>
          <w:bCs/>
          <w:color w:val="000000"/>
        </w:rPr>
        <w:t>-</w:t>
      </w:r>
      <w:r>
        <w:rPr>
          <w:rFonts w:ascii="Times New Roman" w:hAnsi="Times New Roman" w:cs="Times New Roman"/>
          <w:b/>
          <w:bCs/>
          <w:color w:val="000000"/>
        </w:rPr>
        <w:t xml:space="preserve"> </w:t>
      </w:r>
      <w:proofErr w:type="spellStart"/>
      <w:r w:rsidRPr="00296E29">
        <w:rPr>
          <w:rFonts w:ascii="Times New Roman" w:hAnsi="Times New Roman" w:cs="Times New Roman"/>
          <w:b/>
          <w:bCs/>
          <w:color w:val="000000"/>
        </w:rPr>
        <w:t>Up</w:t>
      </w:r>
      <w:proofErr w:type="spellEnd"/>
      <w:r w:rsidRPr="00296E29">
        <w:rPr>
          <w:rFonts w:ascii="Times New Roman" w:hAnsi="Times New Roman" w:cs="Times New Roman"/>
          <w:b/>
          <w:bCs/>
          <w:color w:val="000000"/>
        </w:rPr>
        <w:t xml:space="preserve"> Araç </w:t>
      </w:r>
      <w:r>
        <w:rPr>
          <w:rFonts w:ascii="Times New Roman" w:hAnsi="Times New Roman" w:cs="Times New Roman"/>
          <w:b/>
          <w:bCs/>
          <w:color w:val="000000"/>
        </w:rPr>
        <w:t xml:space="preserve">(2 Adet) </w:t>
      </w:r>
    </w:p>
    <w:p w14:paraId="1A6EFACE" w14:textId="77777777" w:rsidR="007856B0" w:rsidRPr="00B43247" w:rsidRDefault="007856B0" w:rsidP="007856B0">
      <w:pPr>
        <w:pStyle w:val="GvdeMetni"/>
        <w:numPr>
          <w:ilvl w:val="0"/>
          <w:numId w:val="1"/>
        </w:numPr>
        <w:spacing w:after="0" w:line="240" w:lineRule="auto"/>
        <w:jc w:val="both"/>
        <w:rPr>
          <w:rFonts w:ascii="Times New Roman" w:hAnsi="Times New Roman" w:cs="Times New Roman"/>
          <w:sz w:val="22"/>
        </w:rPr>
      </w:pPr>
      <w:r>
        <w:rPr>
          <w:rFonts w:ascii="Times New Roman" w:hAnsi="Times New Roman" w:cs="Times New Roman"/>
          <w:b w:val="0"/>
          <w:sz w:val="22"/>
        </w:rPr>
        <w:t xml:space="preserve">Silindir hacmi en az 1.900 </w:t>
      </w:r>
      <w:r w:rsidRPr="002D3C82">
        <w:rPr>
          <w:rFonts w:ascii="Times New Roman" w:hAnsi="Times New Roman" w:cs="Times New Roman"/>
          <w:b w:val="0"/>
          <w:sz w:val="22"/>
        </w:rPr>
        <w:t>cc olacaktır.</w:t>
      </w:r>
    </w:p>
    <w:p w14:paraId="2E988249" w14:textId="22156F4E" w:rsidR="007856B0" w:rsidRDefault="007856B0" w:rsidP="007856B0">
      <w:pPr>
        <w:pStyle w:val="ListeParagraf"/>
        <w:numPr>
          <w:ilvl w:val="0"/>
          <w:numId w:val="1"/>
        </w:numPr>
        <w:jc w:val="both"/>
        <w:rPr>
          <w:bCs/>
          <w:color w:val="000000"/>
          <w:sz w:val="22"/>
          <w:szCs w:val="22"/>
        </w:rPr>
      </w:pPr>
      <w:r>
        <w:rPr>
          <w:bCs/>
          <w:color w:val="000000"/>
          <w:sz w:val="22"/>
          <w:szCs w:val="22"/>
        </w:rPr>
        <w:t>Taşıtlar 2022 veya üzeri</w:t>
      </w:r>
      <w:r w:rsidRPr="002D3C82">
        <w:rPr>
          <w:bCs/>
          <w:color w:val="000000"/>
          <w:sz w:val="22"/>
          <w:szCs w:val="22"/>
        </w:rPr>
        <w:t xml:space="preserve"> model olacaktır.</w:t>
      </w:r>
    </w:p>
    <w:p w14:paraId="233FD3F4" w14:textId="77777777" w:rsidR="007856B0" w:rsidRPr="002D3C82" w:rsidRDefault="007856B0" w:rsidP="007856B0">
      <w:pPr>
        <w:pStyle w:val="ListeParagraf"/>
        <w:numPr>
          <w:ilvl w:val="0"/>
          <w:numId w:val="1"/>
        </w:numPr>
        <w:jc w:val="both"/>
        <w:rPr>
          <w:bCs/>
          <w:color w:val="000000"/>
          <w:sz w:val="22"/>
          <w:szCs w:val="22"/>
        </w:rPr>
      </w:pPr>
      <w:r>
        <w:rPr>
          <w:bCs/>
          <w:color w:val="000000"/>
          <w:sz w:val="22"/>
          <w:szCs w:val="22"/>
        </w:rPr>
        <w:t>Motor gücü 200-25</w:t>
      </w:r>
      <w:r w:rsidRPr="002D3C82">
        <w:rPr>
          <w:bCs/>
          <w:color w:val="000000"/>
          <w:sz w:val="22"/>
          <w:szCs w:val="22"/>
        </w:rPr>
        <w:t>0 HP arasında olacaktır.</w:t>
      </w:r>
    </w:p>
    <w:p w14:paraId="62B30244" w14:textId="77777777" w:rsidR="007856B0" w:rsidRPr="002D3C82" w:rsidRDefault="007856B0" w:rsidP="007856B0">
      <w:pPr>
        <w:pStyle w:val="ListeParagraf"/>
        <w:numPr>
          <w:ilvl w:val="0"/>
          <w:numId w:val="1"/>
        </w:numPr>
        <w:jc w:val="both"/>
        <w:rPr>
          <w:bCs/>
          <w:color w:val="000000"/>
          <w:sz w:val="22"/>
          <w:szCs w:val="22"/>
        </w:rPr>
      </w:pPr>
      <w:r>
        <w:rPr>
          <w:bCs/>
          <w:color w:val="000000"/>
          <w:sz w:val="22"/>
          <w:szCs w:val="22"/>
        </w:rPr>
        <w:t xml:space="preserve">Maksimum </w:t>
      </w:r>
      <w:proofErr w:type="spellStart"/>
      <w:r>
        <w:rPr>
          <w:bCs/>
          <w:color w:val="000000"/>
          <w:sz w:val="22"/>
          <w:szCs w:val="22"/>
        </w:rPr>
        <w:t>Tork</w:t>
      </w:r>
      <w:proofErr w:type="spellEnd"/>
      <w:r>
        <w:rPr>
          <w:bCs/>
          <w:color w:val="000000"/>
          <w:sz w:val="22"/>
          <w:szCs w:val="22"/>
        </w:rPr>
        <w:t xml:space="preserve"> 400-500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086AE79D" w14:textId="77777777" w:rsidR="007856B0" w:rsidRPr="002D3C82" w:rsidRDefault="007856B0" w:rsidP="007856B0">
      <w:pPr>
        <w:pStyle w:val="ListeParagraf"/>
        <w:numPr>
          <w:ilvl w:val="0"/>
          <w:numId w:val="1"/>
        </w:numPr>
        <w:jc w:val="both"/>
        <w:rPr>
          <w:bCs/>
          <w:color w:val="000000"/>
          <w:sz w:val="22"/>
          <w:szCs w:val="22"/>
        </w:rPr>
      </w:pPr>
      <w:r w:rsidRPr="002D3C82">
        <w:rPr>
          <w:bCs/>
          <w:color w:val="000000"/>
          <w:sz w:val="22"/>
          <w:szCs w:val="22"/>
        </w:rPr>
        <w:t>Otomatik vites olacaktır.</w:t>
      </w:r>
    </w:p>
    <w:p w14:paraId="08441DA6" w14:textId="77777777" w:rsidR="007856B0" w:rsidRPr="002D3C82" w:rsidRDefault="007856B0" w:rsidP="007856B0">
      <w:pPr>
        <w:pStyle w:val="ListeParagraf"/>
        <w:numPr>
          <w:ilvl w:val="0"/>
          <w:numId w:val="1"/>
        </w:numPr>
        <w:jc w:val="both"/>
        <w:rPr>
          <w:bCs/>
          <w:color w:val="000000"/>
          <w:sz w:val="22"/>
          <w:szCs w:val="22"/>
        </w:rPr>
      </w:pPr>
      <w:r w:rsidRPr="002D3C82">
        <w:rPr>
          <w:bCs/>
          <w:color w:val="000000"/>
          <w:sz w:val="22"/>
          <w:szCs w:val="22"/>
        </w:rPr>
        <w:t>Klima ve ABS olacaktır.</w:t>
      </w:r>
    </w:p>
    <w:p w14:paraId="383211D7" w14:textId="77777777" w:rsidR="007856B0" w:rsidRPr="002D3C82" w:rsidRDefault="007856B0" w:rsidP="007856B0">
      <w:pPr>
        <w:pStyle w:val="ListeParagraf"/>
        <w:numPr>
          <w:ilvl w:val="0"/>
          <w:numId w:val="1"/>
        </w:numPr>
        <w:jc w:val="both"/>
        <w:rPr>
          <w:bCs/>
          <w:color w:val="000000"/>
          <w:sz w:val="22"/>
          <w:szCs w:val="22"/>
        </w:rPr>
      </w:pPr>
      <w:r w:rsidRPr="002D3C82">
        <w:rPr>
          <w:bCs/>
          <w:color w:val="000000"/>
          <w:sz w:val="22"/>
          <w:szCs w:val="22"/>
        </w:rPr>
        <w:t>Yakıtı Dizel olacaktır.</w:t>
      </w:r>
    </w:p>
    <w:p w14:paraId="73E34935" w14:textId="77777777" w:rsidR="007856B0" w:rsidRDefault="007856B0" w:rsidP="007856B0">
      <w:pPr>
        <w:pStyle w:val="ListeParagraf"/>
        <w:numPr>
          <w:ilvl w:val="0"/>
          <w:numId w:val="1"/>
        </w:numPr>
        <w:jc w:val="both"/>
        <w:rPr>
          <w:bCs/>
          <w:color w:val="000000"/>
          <w:sz w:val="22"/>
          <w:szCs w:val="22"/>
        </w:rPr>
      </w:pPr>
      <w:r w:rsidRPr="002D3C82">
        <w:rPr>
          <w:bCs/>
          <w:color w:val="000000"/>
          <w:sz w:val="22"/>
          <w:szCs w:val="22"/>
        </w:rPr>
        <w:t xml:space="preserve">Sürücü ve </w:t>
      </w:r>
      <w:r>
        <w:rPr>
          <w:bCs/>
          <w:color w:val="000000"/>
          <w:sz w:val="22"/>
          <w:szCs w:val="22"/>
        </w:rPr>
        <w:t>ön yolcu hava yastığı olacaktır.</w:t>
      </w:r>
    </w:p>
    <w:p w14:paraId="717C69DE" w14:textId="77777777" w:rsidR="007856B0" w:rsidRDefault="007856B0" w:rsidP="007856B0">
      <w:pPr>
        <w:pStyle w:val="ListeParagraf"/>
        <w:numPr>
          <w:ilvl w:val="0"/>
          <w:numId w:val="1"/>
        </w:numPr>
        <w:jc w:val="both"/>
        <w:rPr>
          <w:bCs/>
          <w:color w:val="000000"/>
          <w:sz w:val="22"/>
          <w:szCs w:val="22"/>
        </w:rPr>
      </w:pPr>
      <w:r>
        <w:rPr>
          <w:bCs/>
          <w:color w:val="000000"/>
          <w:sz w:val="22"/>
          <w:szCs w:val="22"/>
        </w:rPr>
        <w:t xml:space="preserve">Taşıtlar (sürücü </w:t>
      </w:r>
      <w:proofErr w:type="gramStart"/>
      <w:r>
        <w:rPr>
          <w:bCs/>
          <w:color w:val="000000"/>
          <w:sz w:val="22"/>
          <w:szCs w:val="22"/>
        </w:rPr>
        <w:t>dahil</w:t>
      </w:r>
      <w:proofErr w:type="gramEnd"/>
      <w:r>
        <w:rPr>
          <w:bCs/>
          <w:color w:val="000000"/>
          <w:sz w:val="22"/>
          <w:szCs w:val="22"/>
        </w:rPr>
        <w:t>) en az 5 kişilik olacaktır.</w:t>
      </w:r>
    </w:p>
    <w:p w14:paraId="4CF64DFA" w14:textId="77777777" w:rsidR="007856B0" w:rsidRDefault="007856B0" w:rsidP="007856B0">
      <w:pPr>
        <w:pStyle w:val="ListeParagraf"/>
        <w:numPr>
          <w:ilvl w:val="0"/>
          <w:numId w:val="1"/>
        </w:numPr>
        <w:jc w:val="both"/>
        <w:rPr>
          <w:bCs/>
          <w:color w:val="000000"/>
          <w:sz w:val="22"/>
          <w:szCs w:val="22"/>
        </w:rPr>
      </w:pPr>
      <w:r>
        <w:rPr>
          <w:bCs/>
          <w:color w:val="000000"/>
          <w:sz w:val="22"/>
          <w:szCs w:val="22"/>
        </w:rPr>
        <w:t xml:space="preserve">Taşıtlar fiilen arazi üzerinde çalıştırılacak ve 4x4 </w:t>
      </w:r>
      <w:proofErr w:type="spellStart"/>
      <w:r>
        <w:rPr>
          <w:bCs/>
          <w:color w:val="000000"/>
          <w:sz w:val="22"/>
          <w:szCs w:val="22"/>
        </w:rPr>
        <w:t>Pick</w:t>
      </w:r>
      <w:proofErr w:type="spellEnd"/>
      <w:r>
        <w:rPr>
          <w:bCs/>
          <w:color w:val="000000"/>
          <w:sz w:val="22"/>
          <w:szCs w:val="22"/>
        </w:rPr>
        <w:t xml:space="preserve"> – </w:t>
      </w:r>
      <w:proofErr w:type="spellStart"/>
      <w:r>
        <w:rPr>
          <w:bCs/>
          <w:color w:val="000000"/>
          <w:sz w:val="22"/>
          <w:szCs w:val="22"/>
        </w:rPr>
        <w:t>Up</w:t>
      </w:r>
      <w:proofErr w:type="spellEnd"/>
      <w:r>
        <w:rPr>
          <w:bCs/>
          <w:color w:val="000000"/>
          <w:sz w:val="22"/>
          <w:szCs w:val="22"/>
        </w:rPr>
        <w:t xml:space="preserve"> olacaktır.</w:t>
      </w:r>
    </w:p>
    <w:p w14:paraId="201A520E" w14:textId="77777777" w:rsidR="007856B0" w:rsidRDefault="007856B0" w:rsidP="007856B0">
      <w:pPr>
        <w:pStyle w:val="ListeParagraf"/>
        <w:numPr>
          <w:ilvl w:val="0"/>
          <w:numId w:val="1"/>
        </w:numPr>
        <w:jc w:val="both"/>
        <w:rPr>
          <w:bCs/>
          <w:color w:val="000000"/>
          <w:sz w:val="22"/>
          <w:szCs w:val="22"/>
        </w:rPr>
      </w:pPr>
      <w:r>
        <w:rPr>
          <w:bCs/>
          <w:color w:val="000000"/>
          <w:sz w:val="22"/>
          <w:szCs w:val="22"/>
        </w:rPr>
        <w:t>Taşıtlar çift kabinli olacaktır.</w:t>
      </w:r>
    </w:p>
    <w:p w14:paraId="2CCA9B95" w14:textId="77777777" w:rsidR="007856B0" w:rsidRDefault="007856B0" w:rsidP="007856B0">
      <w:pPr>
        <w:pStyle w:val="ListeParagraf"/>
        <w:numPr>
          <w:ilvl w:val="0"/>
          <w:numId w:val="1"/>
        </w:numPr>
        <w:jc w:val="both"/>
        <w:rPr>
          <w:bCs/>
          <w:color w:val="000000"/>
          <w:sz w:val="22"/>
          <w:szCs w:val="22"/>
        </w:rPr>
      </w:pPr>
      <w:r>
        <w:rPr>
          <w:bCs/>
          <w:color w:val="000000"/>
          <w:sz w:val="22"/>
          <w:szCs w:val="22"/>
        </w:rPr>
        <w:t xml:space="preserve">Araç lastikleri AT </w:t>
      </w:r>
      <w:proofErr w:type="gramStart"/>
      <w:r>
        <w:rPr>
          <w:bCs/>
          <w:color w:val="000000"/>
          <w:sz w:val="22"/>
          <w:szCs w:val="22"/>
        </w:rPr>
        <w:t>logolu</w:t>
      </w:r>
      <w:proofErr w:type="gramEnd"/>
      <w:r>
        <w:rPr>
          <w:bCs/>
          <w:color w:val="000000"/>
          <w:sz w:val="22"/>
          <w:szCs w:val="22"/>
        </w:rPr>
        <w:t xml:space="preserve"> kış şartlarına uygun olacaktır.</w:t>
      </w:r>
    </w:p>
    <w:p w14:paraId="73BF7B51" w14:textId="77777777" w:rsidR="007856B0" w:rsidRDefault="007856B0" w:rsidP="007856B0">
      <w:pPr>
        <w:pStyle w:val="ListeParagraf"/>
        <w:numPr>
          <w:ilvl w:val="0"/>
          <w:numId w:val="1"/>
        </w:numPr>
        <w:rPr>
          <w:bCs/>
          <w:color w:val="000000"/>
          <w:sz w:val="22"/>
          <w:szCs w:val="22"/>
        </w:rPr>
      </w:pPr>
      <w:r w:rsidRPr="00296E29">
        <w:rPr>
          <w:bCs/>
          <w:color w:val="000000"/>
          <w:sz w:val="22"/>
          <w:szCs w:val="22"/>
        </w:rPr>
        <w:t xml:space="preserve">Taşıtlarda park </w:t>
      </w:r>
      <w:proofErr w:type="spellStart"/>
      <w:r w:rsidRPr="00296E29">
        <w:rPr>
          <w:bCs/>
          <w:color w:val="000000"/>
          <w:sz w:val="22"/>
          <w:szCs w:val="22"/>
        </w:rPr>
        <w:t>sensörü</w:t>
      </w:r>
      <w:proofErr w:type="spellEnd"/>
      <w:r w:rsidRPr="00296E29">
        <w:rPr>
          <w:bCs/>
          <w:color w:val="000000"/>
          <w:sz w:val="22"/>
          <w:szCs w:val="22"/>
        </w:rPr>
        <w:t xml:space="preserve"> ve geri görüş kamerası olacaktır.</w:t>
      </w:r>
    </w:p>
    <w:p w14:paraId="13EACA9D" w14:textId="23AF5C59" w:rsidR="007856B0" w:rsidRDefault="007856B0" w:rsidP="007856B0">
      <w:pPr>
        <w:pStyle w:val="ListeParagraf"/>
        <w:numPr>
          <w:ilvl w:val="0"/>
          <w:numId w:val="1"/>
        </w:numPr>
        <w:rPr>
          <w:bCs/>
          <w:color w:val="000000"/>
          <w:sz w:val="22"/>
          <w:szCs w:val="22"/>
        </w:rPr>
      </w:pPr>
      <w:r>
        <w:rPr>
          <w:bCs/>
          <w:color w:val="000000"/>
          <w:sz w:val="22"/>
          <w:szCs w:val="22"/>
        </w:rPr>
        <w:t xml:space="preserve">İdarenin belirlediği araçlara; İdarenin vereceği arazide kullanılacağı </w:t>
      </w:r>
      <w:proofErr w:type="gramStart"/>
      <w:r>
        <w:rPr>
          <w:bCs/>
          <w:color w:val="000000"/>
          <w:sz w:val="22"/>
          <w:szCs w:val="22"/>
        </w:rPr>
        <w:t>ekipmanların</w:t>
      </w:r>
      <w:proofErr w:type="gramEnd"/>
      <w:r>
        <w:rPr>
          <w:bCs/>
          <w:color w:val="000000"/>
          <w:sz w:val="22"/>
          <w:szCs w:val="22"/>
        </w:rPr>
        <w:t xml:space="preserve"> saklanması için İdarenin belirlediği ölçüde kapalı dolap yaptırılabilecektir.</w:t>
      </w:r>
    </w:p>
    <w:p w14:paraId="19767CB4" w14:textId="3384B79A" w:rsidR="007856B0" w:rsidRPr="007856B0" w:rsidRDefault="007856B0" w:rsidP="007856B0">
      <w:pPr>
        <w:pStyle w:val="ListeParagraf"/>
        <w:numPr>
          <w:ilvl w:val="0"/>
          <w:numId w:val="1"/>
        </w:numPr>
        <w:jc w:val="both"/>
        <w:rPr>
          <w:bCs/>
          <w:color w:val="000000"/>
          <w:sz w:val="22"/>
          <w:szCs w:val="22"/>
        </w:rPr>
      </w:pPr>
      <w:r>
        <w:rPr>
          <w:bCs/>
          <w:color w:val="000000"/>
          <w:sz w:val="22"/>
          <w:szCs w:val="22"/>
        </w:rPr>
        <w:t>01.12.2025-30.11.2026 arası 12 ay kiralanacaktır.</w:t>
      </w:r>
    </w:p>
    <w:p w14:paraId="75A441D1" w14:textId="0A59EFC9" w:rsidR="0076704F" w:rsidRPr="007856B0" w:rsidRDefault="0076704F" w:rsidP="007856B0">
      <w:pPr>
        <w:jc w:val="both"/>
        <w:rPr>
          <w:bCs/>
          <w:color w:val="000000"/>
        </w:rPr>
      </w:pPr>
    </w:p>
    <w:p w14:paraId="6B7B4C6C" w14:textId="0371644A" w:rsidR="007856B0" w:rsidRPr="005B39F6" w:rsidRDefault="007856B0" w:rsidP="007856B0">
      <w:pPr>
        <w:jc w:val="both"/>
        <w:rPr>
          <w:rFonts w:ascii="Times New Roman" w:hAnsi="Times New Roman" w:cs="Times New Roman"/>
          <w:b/>
          <w:bCs/>
          <w:color w:val="000000"/>
        </w:rPr>
      </w:pPr>
      <w:r>
        <w:rPr>
          <w:rFonts w:ascii="Times New Roman" w:hAnsi="Times New Roman" w:cs="Times New Roman"/>
          <w:b/>
          <w:bCs/>
          <w:color w:val="000000"/>
        </w:rPr>
        <w:t xml:space="preserve">6.6. </w:t>
      </w:r>
      <w:r w:rsidRPr="005B39F6">
        <w:rPr>
          <w:rFonts w:ascii="Times New Roman" w:hAnsi="Times New Roman" w:cs="Times New Roman"/>
          <w:b/>
          <w:bCs/>
          <w:color w:val="000000"/>
        </w:rPr>
        <w:t xml:space="preserve">Çift Kabin Kamyonet </w:t>
      </w:r>
      <w:r>
        <w:rPr>
          <w:rFonts w:ascii="Times New Roman" w:hAnsi="Times New Roman" w:cs="Times New Roman"/>
          <w:b/>
          <w:bCs/>
          <w:color w:val="000000"/>
        </w:rPr>
        <w:t xml:space="preserve">– 1. Tip </w:t>
      </w:r>
      <w:r w:rsidRPr="005B39F6">
        <w:rPr>
          <w:rFonts w:ascii="Times New Roman" w:hAnsi="Times New Roman" w:cs="Times New Roman"/>
          <w:b/>
          <w:bCs/>
          <w:color w:val="000000"/>
        </w:rPr>
        <w:t>(12</w:t>
      </w:r>
      <w:r>
        <w:rPr>
          <w:rFonts w:ascii="Times New Roman" w:hAnsi="Times New Roman" w:cs="Times New Roman"/>
          <w:b/>
          <w:bCs/>
          <w:color w:val="000000"/>
        </w:rPr>
        <w:t xml:space="preserve"> adet)</w:t>
      </w:r>
    </w:p>
    <w:p w14:paraId="742FAF1C" w14:textId="77777777" w:rsidR="007856B0" w:rsidRPr="005B39F6" w:rsidRDefault="007856B0" w:rsidP="007856B0">
      <w:pPr>
        <w:pStyle w:val="ListeParagraf"/>
        <w:numPr>
          <w:ilvl w:val="0"/>
          <w:numId w:val="12"/>
        </w:numPr>
        <w:ind w:left="1418"/>
        <w:jc w:val="both"/>
        <w:rPr>
          <w:b/>
          <w:bCs/>
          <w:color w:val="000000"/>
          <w:sz w:val="22"/>
          <w:szCs w:val="22"/>
        </w:rPr>
      </w:pPr>
      <w:r w:rsidRPr="005B39F6">
        <w:rPr>
          <w:bCs/>
          <w:color w:val="000000"/>
          <w:sz w:val="22"/>
          <w:szCs w:val="22"/>
        </w:rPr>
        <w:t>Çift kabinli olacaktır.</w:t>
      </w:r>
    </w:p>
    <w:p w14:paraId="645DCA51"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İstiap haddi en az 1.000 kg. olacaktır.</w:t>
      </w:r>
    </w:p>
    <w:p w14:paraId="7D277D15"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Silindir hacmi en az 1.800 cc olacaktır.</w:t>
      </w:r>
    </w:p>
    <w:p w14:paraId="6EF691E7" w14:textId="6344FA1B" w:rsidR="007856B0" w:rsidRPr="000E68E0" w:rsidRDefault="007856B0" w:rsidP="007856B0">
      <w:pPr>
        <w:pStyle w:val="ListeParagraf"/>
        <w:numPr>
          <w:ilvl w:val="0"/>
          <w:numId w:val="12"/>
        </w:numPr>
        <w:jc w:val="both"/>
        <w:rPr>
          <w:b/>
          <w:bCs/>
          <w:color w:val="000000"/>
          <w:sz w:val="22"/>
          <w:szCs w:val="22"/>
        </w:rPr>
      </w:pPr>
      <w:r>
        <w:rPr>
          <w:bCs/>
          <w:color w:val="000000"/>
          <w:sz w:val="22"/>
          <w:szCs w:val="22"/>
        </w:rPr>
        <w:t xml:space="preserve">Araçlar en az </w:t>
      </w:r>
      <w:r w:rsidRPr="004F6E84">
        <w:rPr>
          <w:bCs/>
          <w:color w:val="000000"/>
          <w:sz w:val="22"/>
          <w:szCs w:val="22"/>
        </w:rPr>
        <w:t>202</w:t>
      </w:r>
      <w:r>
        <w:rPr>
          <w:bCs/>
          <w:color w:val="000000"/>
          <w:sz w:val="22"/>
          <w:szCs w:val="22"/>
        </w:rPr>
        <w:t>2</w:t>
      </w:r>
      <w:r w:rsidRPr="004F6E84">
        <w:rPr>
          <w:bCs/>
          <w:color w:val="000000"/>
          <w:sz w:val="22"/>
          <w:szCs w:val="22"/>
        </w:rPr>
        <w:t xml:space="preserve"> model olacaktır.</w:t>
      </w:r>
    </w:p>
    <w:p w14:paraId="04482DC1"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Hidrolik direksiyon olacaktır.</w:t>
      </w:r>
    </w:p>
    <w:p w14:paraId="600FE8B4"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5+1 kişi kapasiteli olacaktır.</w:t>
      </w:r>
    </w:p>
    <w:p w14:paraId="5D5F25F1" w14:textId="77777777" w:rsidR="007856B0" w:rsidRPr="00C74ED0" w:rsidRDefault="007856B0" w:rsidP="007856B0">
      <w:pPr>
        <w:pStyle w:val="ListeParagraf"/>
        <w:numPr>
          <w:ilvl w:val="0"/>
          <w:numId w:val="12"/>
        </w:numPr>
        <w:jc w:val="both"/>
        <w:rPr>
          <w:b/>
          <w:bCs/>
          <w:color w:val="000000"/>
          <w:sz w:val="22"/>
          <w:szCs w:val="22"/>
        </w:rPr>
      </w:pPr>
      <w:r w:rsidRPr="005B39F6">
        <w:rPr>
          <w:bCs/>
          <w:color w:val="000000"/>
          <w:sz w:val="22"/>
          <w:szCs w:val="22"/>
        </w:rPr>
        <w:t xml:space="preserve">Yakıtı Dizel </w:t>
      </w:r>
      <w:r>
        <w:rPr>
          <w:bCs/>
          <w:color w:val="000000"/>
          <w:sz w:val="22"/>
          <w:szCs w:val="22"/>
        </w:rPr>
        <w:t xml:space="preserve">ve klimalı </w:t>
      </w:r>
      <w:r w:rsidRPr="005B39F6">
        <w:rPr>
          <w:bCs/>
          <w:color w:val="000000"/>
          <w:sz w:val="22"/>
          <w:szCs w:val="22"/>
        </w:rPr>
        <w:t>olacaktır.</w:t>
      </w:r>
    </w:p>
    <w:p w14:paraId="263F859D" w14:textId="77777777" w:rsidR="007856B0" w:rsidRPr="00BF04D3" w:rsidRDefault="007856B0" w:rsidP="007856B0">
      <w:pPr>
        <w:pStyle w:val="ListeParagraf"/>
        <w:numPr>
          <w:ilvl w:val="0"/>
          <w:numId w:val="12"/>
        </w:numPr>
        <w:jc w:val="both"/>
        <w:rPr>
          <w:b/>
          <w:bCs/>
          <w:color w:val="000000"/>
          <w:sz w:val="22"/>
          <w:szCs w:val="22"/>
        </w:rPr>
      </w:pPr>
      <w:r>
        <w:rPr>
          <w:bCs/>
          <w:color w:val="000000"/>
          <w:sz w:val="22"/>
          <w:szCs w:val="22"/>
        </w:rPr>
        <w:t>Araçlar fiilen arazide kullanılacaktır.</w:t>
      </w:r>
    </w:p>
    <w:p w14:paraId="6DF5A38F" w14:textId="5E78B4C1" w:rsidR="007856B0" w:rsidRPr="007856B0" w:rsidRDefault="007856B0" w:rsidP="007856B0">
      <w:pPr>
        <w:pStyle w:val="ListeParagraf"/>
        <w:numPr>
          <w:ilvl w:val="0"/>
          <w:numId w:val="12"/>
        </w:numPr>
        <w:jc w:val="both"/>
        <w:rPr>
          <w:b/>
          <w:bCs/>
          <w:color w:val="000000"/>
          <w:sz w:val="22"/>
          <w:szCs w:val="22"/>
        </w:rPr>
      </w:pPr>
      <w:r w:rsidRPr="005B39F6">
        <w:rPr>
          <w:bCs/>
          <w:color w:val="000000"/>
          <w:sz w:val="22"/>
          <w:szCs w:val="22"/>
        </w:rPr>
        <w:t xml:space="preserve">Geri görüş kamerası, park </w:t>
      </w:r>
      <w:proofErr w:type="spellStart"/>
      <w:r w:rsidRPr="005B39F6">
        <w:rPr>
          <w:bCs/>
          <w:color w:val="000000"/>
          <w:sz w:val="22"/>
          <w:szCs w:val="22"/>
        </w:rPr>
        <w:t>sensörü</w:t>
      </w:r>
      <w:proofErr w:type="spellEnd"/>
      <w:r w:rsidRPr="005B39F6">
        <w:rPr>
          <w:bCs/>
          <w:color w:val="000000"/>
          <w:sz w:val="22"/>
          <w:szCs w:val="22"/>
        </w:rPr>
        <w:t xml:space="preserve"> ve geri vites kornası takılı olacaktır.</w:t>
      </w:r>
    </w:p>
    <w:p w14:paraId="513CC6DD" w14:textId="481E7799" w:rsidR="007856B0" w:rsidRDefault="007856B0" w:rsidP="007856B0">
      <w:pPr>
        <w:pStyle w:val="ListeParagraf"/>
        <w:numPr>
          <w:ilvl w:val="0"/>
          <w:numId w:val="12"/>
        </w:numPr>
        <w:jc w:val="both"/>
        <w:rPr>
          <w:bCs/>
          <w:color w:val="000000"/>
          <w:sz w:val="22"/>
          <w:szCs w:val="22"/>
        </w:rPr>
      </w:pPr>
      <w:r>
        <w:rPr>
          <w:bCs/>
          <w:color w:val="000000"/>
          <w:sz w:val="22"/>
          <w:szCs w:val="22"/>
        </w:rPr>
        <w:t>01.01.2026-30.11.2026 arası 11 ay kiralanacaktır.</w:t>
      </w:r>
    </w:p>
    <w:p w14:paraId="01E7A43F" w14:textId="0C148DA8" w:rsidR="0076704F" w:rsidRPr="003A1FA2" w:rsidRDefault="0076704F" w:rsidP="003A1FA2">
      <w:pPr>
        <w:jc w:val="both"/>
        <w:rPr>
          <w:bCs/>
          <w:color w:val="000000"/>
        </w:rPr>
      </w:pPr>
    </w:p>
    <w:p w14:paraId="60E207EC" w14:textId="66969ABD" w:rsidR="007856B0" w:rsidRPr="005B39F6" w:rsidRDefault="007856B0" w:rsidP="007856B0">
      <w:pPr>
        <w:jc w:val="both"/>
        <w:rPr>
          <w:rFonts w:ascii="Times New Roman" w:hAnsi="Times New Roman" w:cs="Times New Roman"/>
          <w:b/>
          <w:bCs/>
          <w:color w:val="000000"/>
        </w:rPr>
      </w:pPr>
      <w:r>
        <w:rPr>
          <w:rFonts w:ascii="Times New Roman" w:hAnsi="Times New Roman" w:cs="Times New Roman"/>
          <w:b/>
          <w:bCs/>
          <w:color w:val="000000"/>
        </w:rPr>
        <w:t xml:space="preserve">6.7. </w:t>
      </w:r>
      <w:r w:rsidRPr="005B39F6">
        <w:rPr>
          <w:rFonts w:ascii="Times New Roman" w:hAnsi="Times New Roman" w:cs="Times New Roman"/>
          <w:b/>
          <w:bCs/>
          <w:color w:val="000000"/>
        </w:rPr>
        <w:t xml:space="preserve">Çift Kabin Kamyonet </w:t>
      </w:r>
      <w:r>
        <w:rPr>
          <w:rFonts w:ascii="Times New Roman" w:hAnsi="Times New Roman" w:cs="Times New Roman"/>
          <w:b/>
          <w:bCs/>
          <w:color w:val="000000"/>
        </w:rPr>
        <w:t xml:space="preserve">– 2. Tip </w:t>
      </w:r>
      <w:r w:rsidRPr="005B39F6">
        <w:rPr>
          <w:rFonts w:ascii="Times New Roman" w:hAnsi="Times New Roman" w:cs="Times New Roman"/>
          <w:b/>
          <w:bCs/>
          <w:color w:val="000000"/>
        </w:rPr>
        <w:t>(</w:t>
      </w:r>
      <w:r>
        <w:rPr>
          <w:rFonts w:ascii="Times New Roman" w:hAnsi="Times New Roman" w:cs="Times New Roman"/>
          <w:b/>
          <w:bCs/>
          <w:color w:val="000000"/>
        </w:rPr>
        <w:t>5 adet)</w:t>
      </w:r>
    </w:p>
    <w:p w14:paraId="690BC14C" w14:textId="27042E7B" w:rsidR="007856B0" w:rsidRPr="007856B0" w:rsidRDefault="007856B0" w:rsidP="007856B0">
      <w:pPr>
        <w:pStyle w:val="GvdeMetni"/>
        <w:numPr>
          <w:ilvl w:val="0"/>
          <w:numId w:val="12"/>
        </w:numPr>
        <w:spacing w:after="0" w:line="240" w:lineRule="auto"/>
        <w:jc w:val="both"/>
        <w:rPr>
          <w:rFonts w:ascii="Times New Roman" w:hAnsi="Times New Roman" w:cs="Times New Roman"/>
          <w:sz w:val="22"/>
        </w:rPr>
      </w:pPr>
      <w:r>
        <w:rPr>
          <w:rFonts w:ascii="Times New Roman" w:hAnsi="Times New Roman" w:cs="Times New Roman"/>
          <w:b w:val="0"/>
          <w:sz w:val="22"/>
        </w:rPr>
        <w:t>Çift Kabin Kamyonet - 2. Tip ile aynı özelliklere sahip olacaktır. Sadece kiralama süresi farklıdır.</w:t>
      </w:r>
    </w:p>
    <w:p w14:paraId="5A56E530" w14:textId="7602EB5A" w:rsidR="007856B0" w:rsidRPr="005B39F6" w:rsidRDefault="007856B0" w:rsidP="007856B0">
      <w:pPr>
        <w:pStyle w:val="ListeParagraf"/>
        <w:numPr>
          <w:ilvl w:val="0"/>
          <w:numId w:val="12"/>
        </w:numPr>
        <w:ind w:left="1418"/>
        <w:jc w:val="both"/>
        <w:rPr>
          <w:b/>
          <w:bCs/>
          <w:color w:val="000000"/>
          <w:sz w:val="22"/>
          <w:szCs w:val="22"/>
        </w:rPr>
      </w:pPr>
      <w:r w:rsidRPr="005B39F6">
        <w:rPr>
          <w:bCs/>
          <w:color w:val="000000"/>
          <w:sz w:val="22"/>
          <w:szCs w:val="22"/>
        </w:rPr>
        <w:t>Çift kabinli olacaktır.</w:t>
      </w:r>
    </w:p>
    <w:p w14:paraId="52A35753"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İstiap haddi en az 1.000 kg. olacaktır.</w:t>
      </w:r>
    </w:p>
    <w:p w14:paraId="5F59F2C7"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Silindir hacmi en az 1.800 cc olacaktır.</w:t>
      </w:r>
    </w:p>
    <w:p w14:paraId="18C39E27" w14:textId="0B61FD4B" w:rsidR="007856B0" w:rsidRPr="000E68E0" w:rsidRDefault="007856B0" w:rsidP="007856B0">
      <w:pPr>
        <w:pStyle w:val="ListeParagraf"/>
        <w:numPr>
          <w:ilvl w:val="0"/>
          <w:numId w:val="12"/>
        </w:numPr>
        <w:jc w:val="both"/>
        <w:rPr>
          <w:b/>
          <w:bCs/>
          <w:color w:val="000000"/>
          <w:sz w:val="22"/>
          <w:szCs w:val="22"/>
        </w:rPr>
      </w:pPr>
      <w:r>
        <w:rPr>
          <w:bCs/>
          <w:color w:val="000000"/>
          <w:sz w:val="22"/>
          <w:szCs w:val="22"/>
        </w:rPr>
        <w:t xml:space="preserve">Araçlar en az </w:t>
      </w:r>
      <w:r w:rsidRPr="004F6E84">
        <w:rPr>
          <w:bCs/>
          <w:color w:val="000000"/>
          <w:sz w:val="22"/>
          <w:szCs w:val="22"/>
        </w:rPr>
        <w:t>202</w:t>
      </w:r>
      <w:r>
        <w:rPr>
          <w:bCs/>
          <w:color w:val="000000"/>
          <w:sz w:val="22"/>
          <w:szCs w:val="22"/>
        </w:rPr>
        <w:t>2</w:t>
      </w:r>
      <w:r w:rsidRPr="004F6E84">
        <w:rPr>
          <w:bCs/>
          <w:color w:val="000000"/>
          <w:sz w:val="22"/>
          <w:szCs w:val="22"/>
        </w:rPr>
        <w:t xml:space="preserve"> model olacaktır.</w:t>
      </w:r>
    </w:p>
    <w:p w14:paraId="2396FA30"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Hidrolik direksiyon olacaktır.</w:t>
      </w:r>
    </w:p>
    <w:p w14:paraId="7208C9DE" w14:textId="77777777" w:rsidR="007856B0" w:rsidRPr="005B39F6" w:rsidRDefault="007856B0" w:rsidP="007856B0">
      <w:pPr>
        <w:pStyle w:val="ListeParagraf"/>
        <w:numPr>
          <w:ilvl w:val="0"/>
          <w:numId w:val="12"/>
        </w:numPr>
        <w:jc w:val="both"/>
        <w:rPr>
          <w:b/>
          <w:bCs/>
          <w:color w:val="000000"/>
          <w:sz w:val="22"/>
          <w:szCs w:val="22"/>
        </w:rPr>
      </w:pPr>
      <w:r w:rsidRPr="005B39F6">
        <w:rPr>
          <w:bCs/>
          <w:color w:val="000000"/>
          <w:sz w:val="22"/>
          <w:szCs w:val="22"/>
        </w:rPr>
        <w:t>5+1 kişi kapasiteli olacaktır.</w:t>
      </w:r>
    </w:p>
    <w:p w14:paraId="56353FF6" w14:textId="77777777" w:rsidR="007856B0" w:rsidRPr="00C74ED0" w:rsidRDefault="007856B0" w:rsidP="007856B0">
      <w:pPr>
        <w:pStyle w:val="ListeParagraf"/>
        <w:numPr>
          <w:ilvl w:val="0"/>
          <w:numId w:val="12"/>
        </w:numPr>
        <w:jc w:val="both"/>
        <w:rPr>
          <w:b/>
          <w:bCs/>
          <w:color w:val="000000"/>
          <w:sz w:val="22"/>
          <w:szCs w:val="22"/>
        </w:rPr>
      </w:pPr>
      <w:r w:rsidRPr="005B39F6">
        <w:rPr>
          <w:bCs/>
          <w:color w:val="000000"/>
          <w:sz w:val="22"/>
          <w:szCs w:val="22"/>
        </w:rPr>
        <w:t xml:space="preserve">Yakıtı Dizel </w:t>
      </w:r>
      <w:r>
        <w:rPr>
          <w:bCs/>
          <w:color w:val="000000"/>
          <w:sz w:val="22"/>
          <w:szCs w:val="22"/>
        </w:rPr>
        <w:t xml:space="preserve">ve klimalı </w:t>
      </w:r>
      <w:r w:rsidRPr="005B39F6">
        <w:rPr>
          <w:bCs/>
          <w:color w:val="000000"/>
          <w:sz w:val="22"/>
          <w:szCs w:val="22"/>
        </w:rPr>
        <w:t>olacaktır.</w:t>
      </w:r>
    </w:p>
    <w:p w14:paraId="53E39303" w14:textId="77777777" w:rsidR="007856B0" w:rsidRPr="00BF04D3" w:rsidRDefault="007856B0" w:rsidP="007856B0">
      <w:pPr>
        <w:pStyle w:val="ListeParagraf"/>
        <w:numPr>
          <w:ilvl w:val="0"/>
          <w:numId w:val="12"/>
        </w:numPr>
        <w:jc w:val="both"/>
        <w:rPr>
          <w:b/>
          <w:bCs/>
          <w:color w:val="000000"/>
          <w:sz w:val="22"/>
          <w:szCs w:val="22"/>
        </w:rPr>
      </w:pPr>
      <w:r>
        <w:rPr>
          <w:bCs/>
          <w:color w:val="000000"/>
          <w:sz w:val="22"/>
          <w:szCs w:val="22"/>
        </w:rPr>
        <w:t>Araçlar fiilen arazide kullanılacaktır.</w:t>
      </w:r>
    </w:p>
    <w:p w14:paraId="5C8BC157" w14:textId="53543EE8" w:rsidR="007856B0" w:rsidRPr="007856B0" w:rsidRDefault="007856B0" w:rsidP="007856B0">
      <w:pPr>
        <w:pStyle w:val="ListeParagraf"/>
        <w:numPr>
          <w:ilvl w:val="0"/>
          <w:numId w:val="12"/>
        </w:numPr>
        <w:jc w:val="both"/>
        <w:rPr>
          <w:b/>
          <w:bCs/>
          <w:color w:val="000000"/>
          <w:sz w:val="22"/>
          <w:szCs w:val="22"/>
        </w:rPr>
      </w:pPr>
      <w:r w:rsidRPr="005B39F6">
        <w:rPr>
          <w:bCs/>
          <w:color w:val="000000"/>
          <w:sz w:val="22"/>
          <w:szCs w:val="22"/>
        </w:rPr>
        <w:t xml:space="preserve">Geri görüş kamerası, park </w:t>
      </w:r>
      <w:proofErr w:type="spellStart"/>
      <w:r w:rsidRPr="005B39F6">
        <w:rPr>
          <w:bCs/>
          <w:color w:val="000000"/>
          <w:sz w:val="22"/>
          <w:szCs w:val="22"/>
        </w:rPr>
        <w:t>sensörü</w:t>
      </w:r>
      <w:proofErr w:type="spellEnd"/>
      <w:r w:rsidRPr="005B39F6">
        <w:rPr>
          <w:bCs/>
          <w:color w:val="000000"/>
          <w:sz w:val="22"/>
          <w:szCs w:val="22"/>
        </w:rPr>
        <w:t xml:space="preserve"> ve geri vites kornası takılı olacaktır.</w:t>
      </w:r>
    </w:p>
    <w:p w14:paraId="1A5513DC" w14:textId="492D0FFB" w:rsidR="00E81B71" w:rsidRPr="00DF3FB7" w:rsidRDefault="007856B0" w:rsidP="003A1FA2">
      <w:pPr>
        <w:pStyle w:val="ListeParagraf"/>
        <w:numPr>
          <w:ilvl w:val="0"/>
          <w:numId w:val="12"/>
        </w:numPr>
        <w:jc w:val="both"/>
        <w:rPr>
          <w:bCs/>
          <w:color w:val="000000"/>
          <w:sz w:val="22"/>
          <w:szCs w:val="22"/>
        </w:rPr>
      </w:pPr>
      <w:r>
        <w:rPr>
          <w:bCs/>
          <w:color w:val="000000"/>
          <w:sz w:val="22"/>
          <w:szCs w:val="22"/>
        </w:rPr>
        <w:t>01.0</w:t>
      </w:r>
      <w:r w:rsidR="000609EB">
        <w:rPr>
          <w:bCs/>
          <w:color w:val="000000"/>
          <w:sz w:val="22"/>
          <w:szCs w:val="22"/>
        </w:rPr>
        <w:t>3</w:t>
      </w:r>
      <w:r>
        <w:rPr>
          <w:bCs/>
          <w:color w:val="000000"/>
          <w:sz w:val="22"/>
          <w:szCs w:val="22"/>
        </w:rPr>
        <w:t xml:space="preserve">.2026-30.11.2026 arası </w:t>
      </w:r>
      <w:r w:rsidR="00B1587A">
        <w:rPr>
          <w:bCs/>
          <w:color w:val="000000"/>
          <w:sz w:val="22"/>
          <w:szCs w:val="22"/>
        </w:rPr>
        <w:t>9</w:t>
      </w:r>
      <w:bookmarkStart w:id="0" w:name="_GoBack"/>
      <w:bookmarkEnd w:id="0"/>
      <w:r>
        <w:rPr>
          <w:bCs/>
          <w:color w:val="000000"/>
          <w:sz w:val="22"/>
          <w:szCs w:val="22"/>
        </w:rPr>
        <w:t xml:space="preserve"> ay kiralanacaktır.</w:t>
      </w:r>
    </w:p>
    <w:p w14:paraId="4CE78ECD" w14:textId="186F6D4D" w:rsidR="00B96B3C" w:rsidRDefault="00B96B3C" w:rsidP="00B96B3C">
      <w:pPr>
        <w:jc w:val="both"/>
        <w:rPr>
          <w:rFonts w:ascii="Times New Roman" w:hAnsi="Times New Roman" w:cs="Times New Roman"/>
          <w:b/>
          <w:bCs/>
          <w:color w:val="000000"/>
        </w:rPr>
      </w:pPr>
    </w:p>
    <w:p w14:paraId="05C0D388" w14:textId="77777777" w:rsidR="00D5702A" w:rsidRPr="005B39F6" w:rsidRDefault="00D5702A" w:rsidP="00B96B3C">
      <w:pPr>
        <w:jc w:val="both"/>
        <w:rPr>
          <w:rFonts w:ascii="Times New Roman" w:hAnsi="Times New Roman" w:cs="Times New Roman"/>
          <w:b/>
          <w:bCs/>
          <w:color w:val="000000"/>
        </w:rPr>
      </w:pPr>
    </w:p>
    <w:p w14:paraId="6A5E2AEF" w14:textId="77777777" w:rsidR="00C20F10" w:rsidRPr="005B39F6" w:rsidRDefault="00FE2DE1" w:rsidP="00C20F10">
      <w:pPr>
        <w:spacing w:line="360" w:lineRule="auto"/>
        <w:jc w:val="both"/>
        <w:rPr>
          <w:rFonts w:ascii="Times New Roman" w:hAnsi="Times New Roman" w:cs="Times New Roman"/>
          <w:b/>
          <w:bCs/>
          <w:color w:val="000000"/>
        </w:rPr>
      </w:pPr>
      <w:r w:rsidRPr="005B39F6">
        <w:rPr>
          <w:rFonts w:ascii="Times New Roman" w:hAnsi="Times New Roman" w:cs="Times New Roman"/>
          <w:b/>
          <w:bCs/>
          <w:color w:val="000000"/>
        </w:rPr>
        <w:lastRenderedPageBreak/>
        <w:t>MADDE 7</w:t>
      </w:r>
      <w:r w:rsidR="00C20F10" w:rsidRPr="005B39F6">
        <w:rPr>
          <w:rFonts w:ascii="Times New Roman" w:hAnsi="Times New Roman" w:cs="Times New Roman"/>
          <w:b/>
          <w:bCs/>
          <w:color w:val="000000"/>
        </w:rPr>
        <w:t xml:space="preserve"> – GENEL HUSULAR</w:t>
      </w:r>
    </w:p>
    <w:p w14:paraId="39A1F235" w14:textId="77777777" w:rsidR="00C20F10" w:rsidRPr="005B39F6" w:rsidRDefault="00FE2DE1" w:rsidP="00C20F10">
      <w:pPr>
        <w:spacing w:line="360" w:lineRule="auto"/>
        <w:jc w:val="both"/>
        <w:rPr>
          <w:rFonts w:ascii="Times New Roman" w:hAnsi="Times New Roman" w:cs="Times New Roman"/>
          <w:b/>
          <w:bCs/>
          <w:color w:val="000000"/>
        </w:rPr>
      </w:pPr>
      <w:r w:rsidRPr="005B39F6">
        <w:rPr>
          <w:rFonts w:ascii="Times New Roman" w:hAnsi="Times New Roman" w:cs="Times New Roman"/>
          <w:b/>
          <w:bCs/>
          <w:color w:val="000000"/>
        </w:rPr>
        <w:tab/>
        <w:t>7</w:t>
      </w:r>
      <w:r w:rsidR="00C20F10" w:rsidRPr="005B39F6">
        <w:rPr>
          <w:rFonts w:ascii="Times New Roman" w:hAnsi="Times New Roman" w:cs="Times New Roman"/>
          <w:b/>
          <w:bCs/>
          <w:color w:val="000000"/>
        </w:rPr>
        <w:t xml:space="preserve">.1. </w:t>
      </w:r>
      <w:r w:rsidR="00C20F10" w:rsidRPr="005B39F6">
        <w:rPr>
          <w:rFonts w:ascii="Times New Roman" w:hAnsi="Times New Roman" w:cs="Times New Roman"/>
          <w:bCs/>
          <w:color w:val="000000"/>
        </w:rPr>
        <w:t>Y</w:t>
      </w:r>
      <w:r w:rsidR="00E11B84" w:rsidRPr="005B39F6">
        <w:rPr>
          <w:rFonts w:ascii="Times New Roman" w:hAnsi="Times New Roman" w:cs="Times New Roman"/>
          <w:bCs/>
          <w:color w:val="000000"/>
        </w:rPr>
        <w:t>üklenici tarafından hazırlanıp</w:t>
      </w:r>
      <w:r w:rsidR="00C20F10" w:rsidRPr="005B39F6">
        <w:rPr>
          <w:rFonts w:ascii="Times New Roman" w:hAnsi="Times New Roman" w:cs="Times New Roman"/>
          <w:bCs/>
          <w:color w:val="000000"/>
        </w:rPr>
        <w:t xml:space="preserve"> İdare tarafından tetkik edilerek onaylanan tüm belgeler, Yükleniciyi bağlayıcı nitelikte olacaktır.</w:t>
      </w:r>
    </w:p>
    <w:p w14:paraId="14D5BDDD"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.2.</w:t>
      </w:r>
      <w:r w:rsidRPr="005B39F6">
        <w:rPr>
          <w:rFonts w:ascii="Times New Roman" w:hAnsi="Times New Roman" w:cs="Times New Roman"/>
          <w:bCs/>
          <w:color w:val="000000"/>
        </w:rPr>
        <w:t xml:space="preserve"> Yüklenici, her türlü müracaatını yazılı olarak İdareye yapacaktır. İdarenin yazılı izni olmadan araç değişikliği yapılamayacaktır.</w:t>
      </w:r>
    </w:p>
    <w:p w14:paraId="66E17C42" w14:textId="77777777" w:rsidR="000E778F"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.3. </w:t>
      </w:r>
      <w:r w:rsidRPr="005B39F6">
        <w:rPr>
          <w:rFonts w:ascii="Times New Roman" w:hAnsi="Times New Roman" w:cs="Times New Roman"/>
          <w:bCs/>
          <w:color w:val="000000"/>
        </w:rPr>
        <w:t>Kiralık araçların çalışma süresi, haftanın 7/24 esasına göre ve kilometre sınırı olmayacaktır.</w:t>
      </w:r>
    </w:p>
    <w:p w14:paraId="7368D9EC" w14:textId="665EE3DB" w:rsidR="000E778F" w:rsidRPr="000E778F" w:rsidRDefault="000E778F" w:rsidP="00C20F10">
      <w:pPr>
        <w:spacing w:line="360" w:lineRule="auto"/>
        <w:jc w:val="both"/>
        <w:rPr>
          <w:rFonts w:ascii="Times New Roman" w:hAnsi="Times New Roman" w:cs="Times New Roman"/>
          <w:b/>
          <w:bCs/>
          <w:color w:val="000000"/>
        </w:rPr>
      </w:pPr>
      <w:r>
        <w:rPr>
          <w:rFonts w:ascii="Times New Roman" w:hAnsi="Times New Roman" w:cs="Times New Roman"/>
          <w:bCs/>
          <w:color w:val="000000"/>
        </w:rPr>
        <w:tab/>
      </w:r>
      <w:r w:rsidRPr="00817B93">
        <w:rPr>
          <w:rFonts w:ascii="Times New Roman" w:hAnsi="Times New Roman" w:cs="Times New Roman"/>
          <w:b/>
          <w:bCs/>
          <w:color w:val="000000"/>
        </w:rPr>
        <w:t xml:space="preserve">7.4. </w:t>
      </w:r>
      <w:r w:rsidRPr="00817B93">
        <w:rPr>
          <w:rFonts w:ascii="Times New Roman" w:hAnsi="Times New Roman" w:cs="Times New Roman"/>
          <w:bCs/>
          <w:color w:val="000000"/>
        </w:rPr>
        <w:t>Yüklenici,</w:t>
      </w:r>
      <w:r w:rsidRPr="00817B93">
        <w:rPr>
          <w:rFonts w:ascii="Times New Roman" w:hAnsi="Times New Roman" w:cs="Times New Roman"/>
          <w:b/>
          <w:bCs/>
          <w:color w:val="000000"/>
        </w:rPr>
        <w:t xml:space="preserve"> </w:t>
      </w:r>
      <w:r w:rsidRPr="00817B93">
        <w:rPr>
          <w:rFonts w:ascii="Times New Roman" w:hAnsi="Times New Roman" w:cs="Times New Roman"/>
          <w:bCs/>
          <w:color w:val="000000"/>
        </w:rPr>
        <w:t xml:space="preserve">17.03.2006 tarihli ve 2006/10193 sayılı Bakanlar Kurulu Kararı ile yürürlüğe konulan Hizmet Alımı Suretiyle Taşıt Edinilmesine İlişkin Esas ve Usullerin ve Bakanlar Kurulunun 2014/6814 sayılı </w:t>
      </w:r>
      <w:r w:rsidRPr="00817B93">
        <w:rPr>
          <w:rFonts w:ascii="Times New Roman" w:hAnsi="Times New Roman" w:cs="Times New Roman"/>
          <w:b/>
          <w:bCs/>
          <w:color w:val="000000"/>
        </w:rPr>
        <w:t xml:space="preserve">“HİZMET ALIMI SURETİYLE TAŞIT EDİNİLMESİNE İLİŞKİN ESAS VE USULLER” </w:t>
      </w:r>
      <w:r w:rsidRPr="00817B93">
        <w:rPr>
          <w:rFonts w:ascii="Times New Roman" w:hAnsi="Times New Roman" w:cs="Times New Roman"/>
          <w:bCs/>
          <w:color w:val="000000"/>
        </w:rPr>
        <w:t xml:space="preserve">kararnamesinde belirtildiği üzere, bu ihale kapsamında bulunan binek araçların </w:t>
      </w:r>
      <w:r>
        <w:rPr>
          <w:rFonts w:ascii="Times New Roman" w:hAnsi="Times New Roman" w:cs="Times New Roman"/>
          <w:bCs/>
          <w:color w:val="000000"/>
        </w:rPr>
        <w:t xml:space="preserve">ve kombi tipi aracın </w:t>
      </w:r>
      <w:r w:rsidRPr="00817B93">
        <w:rPr>
          <w:rFonts w:ascii="Times New Roman" w:hAnsi="Times New Roman" w:cs="Times New Roman"/>
          <w:bCs/>
          <w:color w:val="000000"/>
        </w:rPr>
        <w:t xml:space="preserve">aylık kiralama bedeli (KDV hariç, her türlü bakım-onarım, sigorta, olası noter masrafları ve benzeri giderler dâhil), taşıtın TÜRKİYE Sigorta, Reasürans ve Emeklilik Şirketleri Birliği tarafından yayımlanan ve harcama talimatının verildiği yılın </w:t>
      </w:r>
      <w:r w:rsidR="008E3591">
        <w:rPr>
          <w:rFonts w:ascii="Times New Roman" w:hAnsi="Times New Roman" w:cs="Times New Roman"/>
          <w:bCs/>
          <w:color w:val="000000"/>
        </w:rPr>
        <w:t>Kasım</w:t>
      </w:r>
      <w:r w:rsidRPr="00817B93">
        <w:rPr>
          <w:rFonts w:ascii="Times New Roman" w:hAnsi="Times New Roman" w:cs="Times New Roman"/>
          <w:bCs/>
          <w:color w:val="000000"/>
        </w:rPr>
        <w:t xml:space="preserve"> ayı itibari ile uygulanacak motorlu kara taşıtları kasko değer listesinde yer alan kasko sigortası değerinin %2’sini aşmayacak şekilde teklif verecek ve çalıştıracaktır.</w:t>
      </w:r>
    </w:p>
    <w:p w14:paraId="187D2CCC" w14:textId="1690E6F5"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5</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Y</w:t>
      </w:r>
      <w:r w:rsidR="008C484B">
        <w:rPr>
          <w:rFonts w:ascii="Times New Roman" w:hAnsi="Times New Roman" w:cs="Times New Roman"/>
          <w:bCs/>
          <w:color w:val="000000"/>
        </w:rPr>
        <w:t>üklenici teklif edecekleri araçlara</w:t>
      </w:r>
      <w:r w:rsidRPr="005B39F6">
        <w:rPr>
          <w:rFonts w:ascii="Times New Roman" w:hAnsi="Times New Roman" w:cs="Times New Roman"/>
          <w:bCs/>
          <w:color w:val="000000"/>
        </w:rPr>
        <w:t xml:space="preserve"> ait marka, model yılı, motor hacmi vb. teknik özellikleri gösteren araç listesini tekliflerinin ekinde sunacaktır.</w:t>
      </w:r>
    </w:p>
    <w:p w14:paraId="152C3D8B"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6</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Sözleşme kapsamında kullanılacak araçlar için gerekli her türlü yasal belgelerin temin edilmesi Yükleniciye aittir. Yasal belgesi olmaya</w:t>
      </w:r>
      <w:r w:rsidR="0028666D" w:rsidRPr="005B39F6">
        <w:rPr>
          <w:rFonts w:ascii="Times New Roman" w:hAnsi="Times New Roman" w:cs="Times New Roman"/>
          <w:bCs/>
          <w:color w:val="000000"/>
        </w:rPr>
        <w:t>n araçlardan doğabilecek adli, İ</w:t>
      </w:r>
      <w:r w:rsidRPr="005B39F6">
        <w:rPr>
          <w:rFonts w:ascii="Times New Roman" w:hAnsi="Times New Roman" w:cs="Times New Roman"/>
          <w:bCs/>
          <w:color w:val="000000"/>
        </w:rPr>
        <w:t>dari ve mali yükümlülükler Yüklenici tarafından karşılanacaktır.</w:t>
      </w:r>
    </w:p>
    <w:p w14:paraId="5D41B025"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7</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Yüklenici, araçların günlük 24 saat üzerinden çalıştırılacağını kabul ve taahhüt eder.</w:t>
      </w:r>
    </w:p>
    <w:p w14:paraId="3C0F738D"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8</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Araçların her türlü bakım, onarım,</w:t>
      </w:r>
      <w:r w:rsidR="00E81B71">
        <w:rPr>
          <w:rFonts w:ascii="Times New Roman" w:hAnsi="Times New Roman" w:cs="Times New Roman"/>
          <w:bCs/>
          <w:color w:val="000000"/>
        </w:rPr>
        <w:t xml:space="preserve"> muayene,</w:t>
      </w:r>
      <w:r w:rsidRPr="005B39F6">
        <w:rPr>
          <w:rFonts w:ascii="Times New Roman" w:hAnsi="Times New Roman" w:cs="Times New Roman"/>
          <w:bCs/>
          <w:color w:val="000000"/>
        </w:rPr>
        <w:t xml:space="preserve"> vergi, zorunlu trafik sigortaları, </w:t>
      </w:r>
      <w:proofErr w:type="spellStart"/>
      <w:r w:rsidRPr="005B39F6">
        <w:rPr>
          <w:rFonts w:ascii="Times New Roman" w:hAnsi="Times New Roman" w:cs="Times New Roman"/>
          <w:bCs/>
          <w:color w:val="000000"/>
        </w:rPr>
        <w:t>Rent</w:t>
      </w:r>
      <w:proofErr w:type="spellEnd"/>
      <w:r w:rsidRPr="005B39F6">
        <w:rPr>
          <w:rFonts w:ascii="Times New Roman" w:hAnsi="Times New Roman" w:cs="Times New Roman"/>
          <w:bCs/>
          <w:color w:val="000000"/>
        </w:rPr>
        <w:t>-A-Car Kaskosu ve diğer masrafları</w:t>
      </w:r>
      <w:r w:rsidR="00137817" w:rsidRPr="005B39F6">
        <w:rPr>
          <w:rFonts w:ascii="Times New Roman" w:hAnsi="Times New Roman" w:cs="Times New Roman"/>
          <w:bCs/>
          <w:color w:val="000000"/>
        </w:rPr>
        <w:t xml:space="preserve"> Yükleniciye aittir.</w:t>
      </w:r>
      <w:r w:rsidR="00E81B71">
        <w:rPr>
          <w:rFonts w:ascii="Times New Roman" w:hAnsi="Times New Roman" w:cs="Times New Roman"/>
          <w:bCs/>
          <w:color w:val="000000"/>
        </w:rPr>
        <w:t xml:space="preserve"> </w:t>
      </w:r>
      <w:r w:rsidR="00137817" w:rsidRPr="005B39F6">
        <w:rPr>
          <w:rFonts w:ascii="Times New Roman" w:hAnsi="Times New Roman" w:cs="Times New Roman"/>
          <w:bCs/>
          <w:color w:val="000000"/>
        </w:rPr>
        <w:t xml:space="preserve">Ayrıca herhangi bir kaza meydana </w:t>
      </w:r>
      <w:r w:rsidR="00FF711F" w:rsidRPr="005B39F6">
        <w:rPr>
          <w:rFonts w:ascii="Times New Roman" w:hAnsi="Times New Roman" w:cs="Times New Roman"/>
          <w:bCs/>
          <w:color w:val="000000"/>
        </w:rPr>
        <w:t>gelmesi durumunda araçlara, 3. ş</w:t>
      </w:r>
      <w:r w:rsidR="00137817" w:rsidRPr="005B39F6">
        <w:rPr>
          <w:rFonts w:ascii="Times New Roman" w:hAnsi="Times New Roman" w:cs="Times New Roman"/>
          <w:bCs/>
          <w:color w:val="000000"/>
        </w:rPr>
        <w:t>ahıslara veya İdareye verilecek zararlardan Yüklenici sorumlu olacaktır.</w:t>
      </w:r>
    </w:p>
    <w:p w14:paraId="37D0C895" w14:textId="77777777" w:rsidR="00E55AF1" w:rsidRPr="004F6E84" w:rsidRDefault="00137817" w:rsidP="006A3944">
      <w:pPr>
        <w:spacing w:line="360" w:lineRule="auto"/>
        <w:jc w:val="both"/>
        <w:rPr>
          <w:rFonts w:ascii="Times New Roman" w:hAnsi="Times New Roman" w:cs="Times New Roman"/>
          <w:bCs/>
          <w:color w:val="000000" w:themeColor="text1"/>
        </w:rPr>
      </w:pPr>
      <w:r w:rsidRPr="005B39F6">
        <w:rPr>
          <w:rFonts w:ascii="Times New Roman" w:hAnsi="Times New Roman" w:cs="Times New Roman"/>
          <w:bCs/>
          <w:color w:val="000000"/>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w:t>
      </w:r>
      <w:r w:rsidR="0085088F">
        <w:rPr>
          <w:rFonts w:ascii="Times New Roman" w:hAnsi="Times New Roman" w:cs="Times New Roman"/>
          <w:b/>
          <w:bCs/>
          <w:color w:val="000000" w:themeColor="text1"/>
        </w:rPr>
        <w:t>9</w:t>
      </w:r>
      <w:r w:rsidRPr="004F6E84">
        <w:rPr>
          <w:rFonts w:ascii="Times New Roman" w:hAnsi="Times New Roman" w:cs="Times New Roman"/>
          <w:b/>
          <w:bCs/>
          <w:color w:val="000000" w:themeColor="text1"/>
        </w:rPr>
        <w:t xml:space="preserve">. </w:t>
      </w:r>
      <w:r w:rsidRPr="004F6E84">
        <w:rPr>
          <w:rFonts w:ascii="Times New Roman" w:hAnsi="Times New Roman" w:cs="Times New Roman"/>
          <w:bCs/>
          <w:color w:val="000000" w:themeColor="text1"/>
        </w:rPr>
        <w:t>Araçlar her türlü faal olarak istenilen saatte iş başında bulundurulacaktır. Aracın normal arızası, lastik tamiri ve periyodik bakımında, her bir araç için 6 saat sefer dışı kal</w:t>
      </w:r>
      <w:r w:rsidR="003B005F" w:rsidRPr="004F6E84">
        <w:rPr>
          <w:rFonts w:ascii="Times New Roman" w:hAnsi="Times New Roman" w:cs="Times New Roman"/>
          <w:bCs/>
          <w:color w:val="000000" w:themeColor="text1"/>
        </w:rPr>
        <w:t>m</w:t>
      </w:r>
      <w:r w:rsidRPr="004F6E84">
        <w:rPr>
          <w:rFonts w:ascii="Times New Roman" w:hAnsi="Times New Roman" w:cs="Times New Roman"/>
          <w:bCs/>
          <w:color w:val="000000" w:themeColor="text1"/>
        </w:rPr>
        <w:t>a hakkı kabul edilmiş olup, bu sürelerin toplamı haftada 24 saati geçemez ve Yüklenicinin taşıtları geçerli sebebi olmadan işe getirmemesi halinde aracın günlük kira be</w:t>
      </w:r>
      <w:r w:rsidR="003B005F" w:rsidRPr="004F6E84">
        <w:rPr>
          <w:rFonts w:ascii="Times New Roman" w:hAnsi="Times New Roman" w:cs="Times New Roman"/>
          <w:bCs/>
          <w:color w:val="000000" w:themeColor="text1"/>
        </w:rPr>
        <w:t xml:space="preserve">deli hesaplanarak Yüklenici </w:t>
      </w:r>
      <w:proofErr w:type="spellStart"/>
      <w:r w:rsidR="003B005F"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edişinde</w:t>
      </w:r>
      <w:proofErr w:type="spellEnd"/>
      <w:r w:rsidRPr="004F6E84">
        <w:rPr>
          <w:rFonts w:ascii="Times New Roman" w:hAnsi="Times New Roman" w:cs="Times New Roman"/>
          <w:bCs/>
          <w:color w:val="000000" w:themeColor="text1"/>
        </w:rPr>
        <w:t xml:space="preserve"> ödenmeyecektir. </w:t>
      </w:r>
      <w:r w:rsidR="00CE2C04">
        <w:rPr>
          <w:rFonts w:ascii="Times New Roman" w:hAnsi="Times New Roman" w:cs="Times New Roman"/>
          <w:bCs/>
          <w:color w:val="000000" w:themeColor="text1"/>
        </w:rPr>
        <w:t xml:space="preserve">Kışlık lastikler 1 Aralık, yazlık lastikler de 1 Nisan tarihinde değişmemiş ise değişmediği her gün her araç için 1.500,00 TL ceza uygulanacaktır. </w:t>
      </w:r>
      <w:r w:rsidRPr="004F6E84">
        <w:rPr>
          <w:rFonts w:ascii="Times New Roman" w:hAnsi="Times New Roman" w:cs="Times New Roman"/>
          <w:bCs/>
          <w:color w:val="000000" w:themeColor="text1"/>
        </w:rPr>
        <w:t xml:space="preserve">Aracın arızalanması, trafik ekiplerince trafikten men edilmesi, çekilmesi veya kazadan dolayı kullanım dışı kalması halinde İdarenin talebi doğrultusunda yerine Yüklenici tarafından aynı tip ve nitelikte başka bir araç verilecektir. </w:t>
      </w:r>
      <w:r w:rsidR="00C85820" w:rsidRPr="004F6E84">
        <w:rPr>
          <w:rFonts w:ascii="Times New Roman" w:hAnsi="Times New Roman" w:cs="Times New Roman"/>
          <w:bCs/>
          <w:color w:val="000000" w:themeColor="text1"/>
        </w:rPr>
        <w:t xml:space="preserve">Yüklenici İdarenin talebine rağmen </w:t>
      </w:r>
      <w:r w:rsidR="00D33161" w:rsidRPr="004F6E84">
        <w:rPr>
          <w:rFonts w:ascii="Times New Roman" w:hAnsi="Times New Roman" w:cs="Times New Roman"/>
          <w:bCs/>
          <w:color w:val="000000" w:themeColor="text1"/>
        </w:rPr>
        <w:t>2</w:t>
      </w:r>
      <w:r w:rsidR="00C85820" w:rsidRPr="004F6E84">
        <w:rPr>
          <w:rFonts w:ascii="Times New Roman" w:hAnsi="Times New Roman" w:cs="Times New Roman"/>
          <w:bCs/>
          <w:color w:val="000000" w:themeColor="text1"/>
        </w:rPr>
        <w:t xml:space="preserve"> gün içerisinde ikame araç getirmemesi durumunda talep tarihinden itibaren başlamak üzere </w:t>
      </w:r>
      <w:r w:rsidR="00C85820" w:rsidRPr="004F6E84">
        <w:rPr>
          <w:rFonts w:ascii="Times New Roman" w:hAnsi="Times New Roman" w:cs="Times New Roman"/>
          <w:bCs/>
          <w:color w:val="000000" w:themeColor="text1"/>
        </w:rPr>
        <w:lastRenderedPageBreak/>
        <w:t>her gün 1.</w:t>
      </w:r>
      <w:r w:rsidR="00CE2C04">
        <w:rPr>
          <w:rFonts w:ascii="Times New Roman" w:hAnsi="Times New Roman" w:cs="Times New Roman"/>
          <w:bCs/>
          <w:color w:val="000000" w:themeColor="text1"/>
        </w:rPr>
        <w:t>5</w:t>
      </w:r>
      <w:r w:rsidR="00C85820" w:rsidRPr="004F6E84">
        <w:rPr>
          <w:rFonts w:ascii="Times New Roman" w:hAnsi="Times New Roman" w:cs="Times New Roman"/>
          <w:bCs/>
          <w:color w:val="000000" w:themeColor="text1"/>
        </w:rPr>
        <w:t>00,00 TL ceza uygulanacaktır, 5 gün içerisinde ikame araç getirmemesi durumunda İdare 3. bir firmadan araç kira</w:t>
      </w:r>
      <w:r w:rsidR="00030538" w:rsidRPr="004F6E84">
        <w:rPr>
          <w:rFonts w:ascii="Times New Roman" w:hAnsi="Times New Roman" w:cs="Times New Roman"/>
          <w:bCs/>
          <w:color w:val="000000" w:themeColor="text1"/>
        </w:rPr>
        <w:t>layacak ve bedelini Yükleniciden alacaktır.</w:t>
      </w:r>
    </w:p>
    <w:p w14:paraId="5FABC63B" w14:textId="77777777" w:rsidR="00700900" w:rsidRPr="004D52DE" w:rsidRDefault="00137817" w:rsidP="00C20F10">
      <w:pPr>
        <w:spacing w:line="360" w:lineRule="auto"/>
        <w:jc w:val="both"/>
        <w:rPr>
          <w:rFonts w:ascii="Times New Roman" w:hAnsi="Times New Roman" w:cs="Times New Roman"/>
          <w:bCs/>
          <w:color w:val="000000"/>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.10. </w:t>
      </w:r>
      <w:r w:rsidRPr="004F6E84">
        <w:rPr>
          <w:rFonts w:ascii="Times New Roman" w:hAnsi="Times New Roman" w:cs="Times New Roman"/>
          <w:bCs/>
          <w:color w:val="000000" w:themeColor="text1"/>
        </w:rPr>
        <w:t xml:space="preserve">İdaremiz tarafından araçlara takılması istenecek cihazlar için araçlarda tadilat yapılabilecek, kullanım </w:t>
      </w:r>
      <w:r w:rsidR="00373816" w:rsidRPr="004F6E84">
        <w:rPr>
          <w:rFonts w:ascii="Times New Roman" w:hAnsi="Times New Roman" w:cs="Times New Roman"/>
          <w:bCs/>
          <w:color w:val="000000" w:themeColor="text1"/>
        </w:rPr>
        <w:t>amacına</w:t>
      </w:r>
      <w:r w:rsidRPr="004F6E84">
        <w:rPr>
          <w:rFonts w:ascii="Times New Roman" w:hAnsi="Times New Roman" w:cs="Times New Roman"/>
          <w:bCs/>
          <w:color w:val="000000" w:themeColor="text1"/>
        </w:rPr>
        <w:t xml:space="preserve"> uygun olarak cihaz konulabilecektir. İdarenin bildireceği araç takip sistemine uygun cihazlar Yüklenici tarafından takılacaktır. Tüm araçlara hizmet süresinde İdarenin uygun gördüğü cihazlar takılıp sökülebilecektir. Sökme ve takma maliyetleri Yükleniciye aittir. İdare onayı ile değişimi yapılan araçlara taşıt takip sistemi kurulacaktır. Kurulumu </w:t>
      </w:r>
      <w:r w:rsidR="00302881" w:rsidRPr="004F6E84">
        <w:rPr>
          <w:rFonts w:ascii="Times New Roman" w:hAnsi="Times New Roman" w:cs="Times New Roman"/>
          <w:bCs/>
          <w:color w:val="000000" w:themeColor="text1"/>
        </w:rPr>
        <w:t>yapılan sistemde oluşabilecek tü</w:t>
      </w:r>
      <w:r w:rsidRPr="004F6E84">
        <w:rPr>
          <w:rFonts w:ascii="Times New Roman" w:hAnsi="Times New Roman" w:cs="Times New Roman"/>
          <w:bCs/>
          <w:color w:val="000000" w:themeColor="text1"/>
        </w:rPr>
        <w:t xml:space="preserve">m aksaklıkları Yüklenici giderecektir ve taşıt takip sistemi ile ilgili giderler Yükleniciye ait olacaktır. İşin başlangıcından itibaren 30 (otuz) takvim günü içerisinde araçlara taşıt takip cihazları takılmadığı takdirde takılmayan her araç için günlük </w:t>
      </w:r>
      <w:r w:rsidR="00C85820" w:rsidRPr="004F6E84">
        <w:rPr>
          <w:rFonts w:ascii="Times New Roman" w:hAnsi="Times New Roman" w:cs="Times New Roman"/>
          <w:bCs/>
          <w:color w:val="000000" w:themeColor="text1"/>
        </w:rPr>
        <w:t>1.</w:t>
      </w:r>
      <w:r w:rsidR="00CE2C04">
        <w:rPr>
          <w:rFonts w:ascii="Times New Roman" w:hAnsi="Times New Roman" w:cs="Times New Roman"/>
          <w:bCs/>
          <w:color w:val="000000" w:themeColor="text1"/>
        </w:rPr>
        <w:t>5</w:t>
      </w:r>
      <w:r w:rsidR="00C85820" w:rsidRPr="004F6E84">
        <w:rPr>
          <w:rFonts w:ascii="Times New Roman" w:hAnsi="Times New Roman" w:cs="Times New Roman"/>
          <w:bCs/>
          <w:color w:val="000000" w:themeColor="text1"/>
        </w:rPr>
        <w:t>00,00</w:t>
      </w:r>
      <w:r w:rsidR="00FF711F" w:rsidRPr="004F6E84">
        <w:rPr>
          <w:rFonts w:ascii="Times New Roman" w:hAnsi="Times New Roman" w:cs="Times New Roman"/>
          <w:bCs/>
          <w:color w:val="000000" w:themeColor="text1"/>
        </w:rPr>
        <w:t xml:space="preserve"> TL ceza </w:t>
      </w:r>
      <w:r w:rsidR="00FF711F" w:rsidRPr="001453E3">
        <w:rPr>
          <w:rFonts w:ascii="Times New Roman" w:hAnsi="Times New Roman" w:cs="Times New Roman"/>
          <w:bCs/>
          <w:color w:val="000000" w:themeColor="text1"/>
        </w:rPr>
        <w:t xml:space="preserve">uygulanarak </w:t>
      </w:r>
      <w:proofErr w:type="spellStart"/>
      <w:r w:rsidR="00FF711F" w:rsidRPr="001453E3">
        <w:rPr>
          <w:rFonts w:ascii="Times New Roman" w:hAnsi="Times New Roman" w:cs="Times New Roman"/>
          <w:bCs/>
          <w:color w:val="000000" w:themeColor="text1"/>
        </w:rPr>
        <w:t>hak</w:t>
      </w:r>
      <w:r w:rsidRPr="001453E3">
        <w:rPr>
          <w:rFonts w:ascii="Times New Roman" w:hAnsi="Times New Roman" w:cs="Times New Roman"/>
          <w:bCs/>
          <w:color w:val="000000" w:themeColor="text1"/>
        </w:rPr>
        <w:t>edişinden</w:t>
      </w:r>
      <w:proofErr w:type="spellEnd"/>
      <w:r w:rsidRPr="001453E3">
        <w:rPr>
          <w:rFonts w:ascii="Times New Roman" w:hAnsi="Times New Roman" w:cs="Times New Roman"/>
          <w:bCs/>
          <w:color w:val="000000" w:themeColor="text1"/>
        </w:rPr>
        <w:t xml:space="preserve"> kesilir.</w:t>
      </w:r>
      <w:r w:rsidR="00CE2C04" w:rsidRPr="001453E3">
        <w:rPr>
          <w:rFonts w:ascii="Times New Roman" w:hAnsi="Times New Roman" w:cs="Times New Roman"/>
          <w:bCs/>
          <w:color w:val="000000" w:themeColor="text1"/>
        </w:rPr>
        <w:t xml:space="preserve"> 10 (on) gün sonrasında günlük ceza miktarı iki katına (3.000,00 TL) çıkarılacaktır.</w:t>
      </w:r>
      <w:r w:rsidR="001453E3" w:rsidRPr="001453E3">
        <w:rPr>
          <w:rFonts w:ascii="Times New Roman" w:hAnsi="Times New Roman" w:cs="Times New Roman"/>
          <w:bCs/>
          <w:color w:val="000000"/>
        </w:rPr>
        <w:t xml:space="preserve"> Taşıt takip cihazları ile ilgili aksaklıklar Yüklenici tarafından giderilecektir. İdare tarafından yazılı olarak bildirilen aksaklıkların iki gün içerisinde düzeltilmemesi halinde bildirim tarihinden itibaren başlamak üzere her gün 1.500,00 TL ceza uygulanacaktır.</w:t>
      </w:r>
    </w:p>
    <w:p w14:paraId="5BE0B7EC" w14:textId="77777777" w:rsidR="00137817" w:rsidRPr="004F6E84" w:rsidRDefault="00137817"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.11. </w:t>
      </w:r>
      <w:r w:rsidRPr="004F6E84">
        <w:rPr>
          <w:rFonts w:ascii="Times New Roman" w:hAnsi="Times New Roman" w:cs="Times New Roman"/>
          <w:bCs/>
          <w:color w:val="000000" w:themeColor="text1"/>
        </w:rPr>
        <w:t>İstenilen bütün araçların;</w:t>
      </w:r>
    </w:p>
    <w:p w14:paraId="56FCC78D" w14:textId="77777777" w:rsidR="00137817" w:rsidRPr="004F6E84" w:rsidRDefault="00137817"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 Yazlık ve kışlık lastikleri mevsime göre ayrı ayrı olacak,</w:t>
      </w:r>
      <w:r w:rsidR="005078A9" w:rsidRPr="004F6E84">
        <w:rPr>
          <w:rFonts w:ascii="Times New Roman" w:hAnsi="Times New Roman" w:cs="Times New Roman"/>
          <w:bCs/>
          <w:color w:val="000000" w:themeColor="text1"/>
        </w:rPr>
        <w:t xml:space="preserve"> ihale konusu araçlarda mevsimlik lastik kullanılmayacaktır.</w:t>
      </w:r>
    </w:p>
    <w:p w14:paraId="3A805EDD"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b) Kışlık lastikler her yılın en geç 01 Aralık tarihinden itibaren araçlara takılmış olacaktır.</w:t>
      </w:r>
    </w:p>
    <w:p w14:paraId="69C41AAD"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c) Yazlık lastikler her yılın 01 Nisan tarihinden itibaren araçlara takılacaktır.</w:t>
      </w:r>
    </w:p>
    <w:p w14:paraId="2340493F"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d) Her türlü lastik arızaları, patlakları, fren balata disk değişimi, rot-balans ve değişimleri Yüklenici firma tarafından karşılanacak olup İdareden herhangi bir ücret talep edilmeyecektir.</w:t>
      </w:r>
    </w:p>
    <w:p w14:paraId="7446CD07"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e) Kullanılan lastiklerin araç güvenliğini tehlikeye atacak yıpranma, patlama, hasar ve diş derinliği yasal sınırın altına düşen lastikler kilometre gözetmeksizin yenileri ile değiştirilecektir. Yükleniciye bunun için ayrıca bir bedel ödenmeyecektir.</w:t>
      </w:r>
      <w:r w:rsidR="00E81B71">
        <w:rPr>
          <w:rFonts w:ascii="Times New Roman" w:hAnsi="Times New Roman" w:cs="Times New Roman"/>
          <w:bCs/>
          <w:color w:val="000000" w:themeColor="text1"/>
        </w:rPr>
        <w:t xml:space="preserve"> İdarenin talebine rağmen</w:t>
      </w:r>
      <w:r w:rsidR="002D6394">
        <w:rPr>
          <w:rFonts w:ascii="Times New Roman" w:hAnsi="Times New Roman" w:cs="Times New Roman"/>
          <w:bCs/>
          <w:color w:val="000000" w:themeColor="text1"/>
        </w:rPr>
        <w:t xml:space="preserve"> 2 gün içerisinde</w:t>
      </w:r>
      <w:r w:rsidR="00E81B71">
        <w:rPr>
          <w:rFonts w:ascii="Times New Roman" w:hAnsi="Times New Roman" w:cs="Times New Roman"/>
          <w:bCs/>
          <w:color w:val="000000" w:themeColor="text1"/>
        </w:rPr>
        <w:t xml:space="preserve"> lastik değişimi yapılmaz ise</w:t>
      </w:r>
      <w:r w:rsidR="002D6394" w:rsidRPr="002D6394">
        <w:rPr>
          <w:rFonts w:ascii="Times New Roman" w:hAnsi="Times New Roman" w:cs="Times New Roman"/>
          <w:bCs/>
          <w:color w:val="000000" w:themeColor="text1"/>
        </w:rPr>
        <w:t xml:space="preserve"> </w:t>
      </w:r>
      <w:r w:rsidR="002D6394">
        <w:rPr>
          <w:rFonts w:ascii="Times New Roman" w:hAnsi="Times New Roman" w:cs="Times New Roman"/>
          <w:bCs/>
          <w:color w:val="000000" w:themeColor="text1"/>
        </w:rPr>
        <w:t>değişmediği her gün her araç için 1.500,00 TL ceza uygulanacaktır.</w:t>
      </w:r>
    </w:p>
    <w:p w14:paraId="5B3468E6" w14:textId="4A81BF06"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 xml:space="preserve">f) Yüklenici temin edeceği araçlarda trafik mevzuatına uygun </w:t>
      </w:r>
      <w:proofErr w:type="gramStart"/>
      <w:r w:rsidRPr="004F6E84">
        <w:rPr>
          <w:rFonts w:ascii="Times New Roman" w:hAnsi="Times New Roman" w:cs="Times New Roman"/>
          <w:bCs/>
          <w:color w:val="000000" w:themeColor="text1"/>
        </w:rPr>
        <w:t>ekipman</w:t>
      </w:r>
      <w:proofErr w:type="gramEnd"/>
      <w:r w:rsidRPr="004F6E84">
        <w:rPr>
          <w:rFonts w:ascii="Times New Roman" w:hAnsi="Times New Roman" w:cs="Times New Roman"/>
          <w:bCs/>
          <w:color w:val="000000" w:themeColor="text1"/>
        </w:rPr>
        <w:t xml:space="preserve"> (ilk yardım çantası, </w:t>
      </w:r>
      <w:r w:rsidR="004437DA">
        <w:rPr>
          <w:rFonts w:ascii="Times New Roman" w:hAnsi="Times New Roman" w:cs="Times New Roman"/>
          <w:bCs/>
          <w:color w:val="000000" w:themeColor="text1"/>
        </w:rPr>
        <w:t>yangın söndürücü</w:t>
      </w:r>
      <w:r w:rsidRPr="004F6E84">
        <w:rPr>
          <w:rFonts w:ascii="Times New Roman" w:hAnsi="Times New Roman" w:cs="Times New Roman"/>
          <w:bCs/>
          <w:color w:val="000000" w:themeColor="text1"/>
        </w:rPr>
        <w:t xml:space="preserve">, reflektör, patinaj zinciri, takoz, çekme halatı, paspas, </w:t>
      </w:r>
      <w:r w:rsidR="004437DA">
        <w:rPr>
          <w:rFonts w:ascii="Times New Roman" w:hAnsi="Times New Roman" w:cs="Times New Roman"/>
          <w:bCs/>
          <w:color w:val="000000" w:themeColor="text1"/>
        </w:rPr>
        <w:t xml:space="preserve">takviye kablosu, </w:t>
      </w:r>
      <w:r w:rsidRPr="004F6E84">
        <w:rPr>
          <w:rFonts w:ascii="Times New Roman" w:hAnsi="Times New Roman" w:cs="Times New Roman"/>
          <w:bCs/>
          <w:color w:val="000000" w:themeColor="text1"/>
        </w:rPr>
        <w:t>yedek lastik vb.) bulunduracaktır.</w:t>
      </w:r>
    </w:p>
    <w:p w14:paraId="04A91401"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g) Araçlar sigorta ve kasko poliçelerinin örneği ile ruhsatları ile beraber İdareye teslim edilecektir.</w:t>
      </w:r>
    </w:p>
    <w:p w14:paraId="657112AC"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h) Araçlar ile ilgili trafik, sigorta, vergi, muayene vb. yasal sorumluluklarının Yüklenici tarafından zamanında yerine getirilmemesi halinde araçların hizmette kullanılmadığı günlerin bedelleri ödenmeyecektir. Bu eksikliklerden dolayı ilgili kurumların uygulayacağı diğer her türlü cezalar Yüklenici tarafından karşılanacaktır.</w:t>
      </w:r>
    </w:p>
    <w:p w14:paraId="3DE6460C" w14:textId="77777777" w:rsidR="005078A9" w:rsidRPr="004F6E84" w:rsidRDefault="006A3944"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lastRenderedPageBreak/>
        <w:t>I</w:t>
      </w:r>
      <w:r w:rsidR="005078A9" w:rsidRPr="004F6E84">
        <w:rPr>
          <w:rFonts w:ascii="Times New Roman" w:hAnsi="Times New Roman" w:cs="Times New Roman"/>
          <w:bCs/>
          <w:color w:val="000000" w:themeColor="text1"/>
        </w:rPr>
        <w:t>) Araçlardaki sürücü ve/veya yolcuların yaralanma veya ölümü halinde ödenecek tazminat miktarı, zorunlu sigorta ve kasko poliçelerinde belirtilecektir. Kaza-hasar vb. durumlarda kaza raporu veya maddi hasarlı trafik kazası tespit tutanağı aranmaksızın İdare’den ve sürücüden zarar ve ziyan için Yüklenici tarafından herhangi bir bedel talep edilmeyecektir. Sözleşme konusu araçlara ait tüm masraflar istisnasız olarak Yükleniciye aittir.</w:t>
      </w:r>
    </w:p>
    <w:p w14:paraId="461A13F9"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.12. </w:t>
      </w:r>
      <w:r w:rsidRPr="004F6E84">
        <w:rPr>
          <w:rFonts w:ascii="Times New Roman" w:hAnsi="Times New Roman" w:cs="Times New Roman"/>
          <w:bCs/>
          <w:color w:val="000000" w:themeColor="text1"/>
        </w:rPr>
        <w:t xml:space="preserve">Araçlarda kullanılacak yakıt İdareye aittir. Araçların tamir, bakım ve onarımı (lastik, cam değiştirme vs. </w:t>
      </w:r>
      <w:r w:rsidR="00C70F0B" w:rsidRPr="004F6E84">
        <w:rPr>
          <w:rFonts w:ascii="Times New Roman" w:hAnsi="Times New Roman" w:cs="Times New Roman"/>
          <w:bCs/>
          <w:color w:val="000000" w:themeColor="text1"/>
        </w:rPr>
        <w:t>dâhil</w:t>
      </w:r>
      <w:r w:rsidRPr="004F6E84">
        <w:rPr>
          <w:rFonts w:ascii="Times New Roman" w:hAnsi="Times New Roman" w:cs="Times New Roman"/>
          <w:bCs/>
          <w:color w:val="000000" w:themeColor="text1"/>
        </w:rPr>
        <w:t>) Yükleniciye aittir. Lastikler deformasyona uğramaya veya diş derinliğinin yasal sınırın altına düşmesi hali</w:t>
      </w:r>
      <w:r w:rsidR="002D6394">
        <w:rPr>
          <w:rFonts w:ascii="Times New Roman" w:hAnsi="Times New Roman" w:cs="Times New Roman"/>
          <w:bCs/>
          <w:color w:val="000000" w:themeColor="text1"/>
        </w:rPr>
        <w:t>nde Yüklenici tarafından 2 gün</w:t>
      </w:r>
      <w:r w:rsidRPr="004F6E84">
        <w:rPr>
          <w:rFonts w:ascii="Times New Roman" w:hAnsi="Times New Roman" w:cs="Times New Roman"/>
          <w:bCs/>
          <w:color w:val="000000" w:themeColor="text1"/>
        </w:rPr>
        <w:t xml:space="preserve"> içerisinde değiştirilecektir.</w:t>
      </w:r>
    </w:p>
    <w:p w14:paraId="717D1A96"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.13. </w:t>
      </w:r>
      <w:r w:rsidRPr="004F6E84">
        <w:rPr>
          <w:rFonts w:ascii="Times New Roman" w:hAnsi="Times New Roman" w:cs="Times New Roman"/>
          <w:bCs/>
          <w:color w:val="000000" w:themeColor="text1"/>
        </w:rPr>
        <w:t>Araçlar; 2918 sayılı Karayolları Trafik Kanunu ile diğer ilgili mevzuatın öngördüğü şartlara ve teçhizata sahip olacaktır.</w:t>
      </w:r>
    </w:p>
    <w:p w14:paraId="6771D23E" w14:textId="739057F5"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.14. </w:t>
      </w:r>
      <w:r w:rsidRPr="004F6E84">
        <w:rPr>
          <w:rFonts w:ascii="Times New Roman" w:hAnsi="Times New Roman" w:cs="Times New Roman"/>
          <w:bCs/>
          <w:color w:val="000000" w:themeColor="text1"/>
        </w:rPr>
        <w:t>Araçların fenni ve egzoz muayeneleri ilgili mevzuata uygun olarak Yüklenici tarafından yaptırılacaktır.</w:t>
      </w:r>
      <w:r w:rsidR="002D6394">
        <w:rPr>
          <w:rFonts w:ascii="Times New Roman" w:hAnsi="Times New Roman" w:cs="Times New Roman"/>
          <w:bCs/>
          <w:color w:val="000000"/>
        </w:rPr>
        <w:t xml:space="preserve"> Araçlar muayene zamanı geldiğinde </w:t>
      </w:r>
      <w:r w:rsidR="008B340F">
        <w:rPr>
          <w:rFonts w:ascii="Times New Roman" w:hAnsi="Times New Roman" w:cs="Times New Roman"/>
          <w:bCs/>
          <w:color w:val="000000"/>
        </w:rPr>
        <w:t>Y</w:t>
      </w:r>
      <w:r w:rsidR="002D6394">
        <w:rPr>
          <w:rFonts w:ascii="Times New Roman" w:hAnsi="Times New Roman" w:cs="Times New Roman"/>
          <w:bCs/>
          <w:color w:val="000000"/>
        </w:rPr>
        <w:t xml:space="preserve">üklenici tarafından muayene istasyonuna götürülüp muayeneden geçtikten sonra </w:t>
      </w:r>
      <w:r w:rsidR="005A3A0A">
        <w:rPr>
          <w:rFonts w:ascii="Times New Roman" w:hAnsi="Times New Roman" w:cs="Times New Roman"/>
          <w:bCs/>
          <w:color w:val="000000"/>
        </w:rPr>
        <w:t>İ</w:t>
      </w:r>
      <w:r w:rsidR="002D6394">
        <w:rPr>
          <w:rFonts w:ascii="Times New Roman" w:hAnsi="Times New Roman" w:cs="Times New Roman"/>
          <w:bCs/>
          <w:color w:val="000000"/>
        </w:rPr>
        <w:t>dareye teslim edilecektir.</w:t>
      </w:r>
      <w:r w:rsidRPr="004F6E84">
        <w:rPr>
          <w:rFonts w:ascii="Times New Roman" w:hAnsi="Times New Roman" w:cs="Times New Roman"/>
          <w:bCs/>
          <w:color w:val="000000" w:themeColor="text1"/>
        </w:rPr>
        <w:t xml:space="preserve"> Araçların muayenesi olmaması durumu halinde Kurum</w:t>
      </w:r>
      <w:r w:rsidR="008B340F">
        <w:rPr>
          <w:rFonts w:ascii="Times New Roman" w:hAnsi="Times New Roman" w:cs="Times New Roman"/>
          <w:bCs/>
          <w:color w:val="000000" w:themeColor="text1"/>
        </w:rPr>
        <w:t>,</w:t>
      </w:r>
      <w:r w:rsidRPr="004F6E84">
        <w:rPr>
          <w:rFonts w:ascii="Times New Roman" w:hAnsi="Times New Roman" w:cs="Times New Roman"/>
          <w:bCs/>
          <w:color w:val="000000" w:themeColor="text1"/>
        </w:rPr>
        <w:t xml:space="preserve"> aracı göreve çıkarmayacak v</w:t>
      </w:r>
      <w:r w:rsidR="00947CF5" w:rsidRPr="004F6E84">
        <w:rPr>
          <w:rFonts w:ascii="Times New Roman" w:hAnsi="Times New Roman" w:cs="Times New Roman"/>
          <w:bCs/>
          <w:color w:val="000000" w:themeColor="text1"/>
        </w:rPr>
        <w:t xml:space="preserve">e görevde olmadığı günlerin </w:t>
      </w:r>
      <w:proofErr w:type="spellStart"/>
      <w:r w:rsidR="00947CF5"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w:t>
      </w:r>
      <w:proofErr w:type="spellEnd"/>
      <w:r w:rsidRPr="004F6E84">
        <w:rPr>
          <w:rFonts w:ascii="Times New Roman" w:hAnsi="Times New Roman" w:cs="Times New Roman"/>
          <w:bCs/>
          <w:color w:val="000000" w:themeColor="text1"/>
        </w:rPr>
        <w:t xml:space="preserve"> ödenmeyecektir.</w:t>
      </w:r>
      <w:r w:rsidR="008B340F">
        <w:rPr>
          <w:rFonts w:ascii="Times New Roman" w:hAnsi="Times New Roman" w:cs="Times New Roman"/>
          <w:bCs/>
          <w:color w:val="000000"/>
        </w:rPr>
        <w:t xml:space="preserve"> Her muayeneye gidecek araç yerine ikame araç verilecektir.</w:t>
      </w:r>
    </w:p>
    <w:p w14:paraId="149B8824"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.15. </w:t>
      </w:r>
      <w:r w:rsidR="006A3944" w:rsidRPr="004F6E84">
        <w:rPr>
          <w:rFonts w:ascii="Times New Roman" w:hAnsi="Times New Roman" w:cs="Times New Roman"/>
          <w:bCs/>
          <w:color w:val="000000" w:themeColor="text1"/>
        </w:rPr>
        <w:t>Yüklenici;</w:t>
      </w:r>
      <w:r w:rsidRPr="004F6E84">
        <w:rPr>
          <w:rFonts w:ascii="Times New Roman" w:hAnsi="Times New Roman" w:cs="Times New Roman"/>
          <w:bCs/>
          <w:color w:val="000000" w:themeColor="text1"/>
        </w:rPr>
        <w:t xml:space="preserve"> İdarenin, sürekli arıza yapan, bakımsız ve uygunsuz bulduğu araçları 5 (beş) gün içinde değiştirecektir. Bunun için İdare, Yükleniciye yazılı tebligat yapacaktır. Yazının tebliğ</w:t>
      </w:r>
      <w:r w:rsidR="00030538" w:rsidRPr="004F6E84">
        <w:rPr>
          <w:rFonts w:ascii="Times New Roman" w:hAnsi="Times New Roman" w:cs="Times New Roman"/>
          <w:bCs/>
          <w:color w:val="000000" w:themeColor="text1"/>
        </w:rPr>
        <w:t>in</w:t>
      </w:r>
      <w:r w:rsidRPr="004F6E84">
        <w:rPr>
          <w:rFonts w:ascii="Times New Roman" w:hAnsi="Times New Roman" w:cs="Times New Roman"/>
          <w:bCs/>
          <w:color w:val="000000" w:themeColor="text1"/>
        </w:rPr>
        <w:t xml:space="preserve">den itibaren 5 (beş) gün içerisinde istenilen değişiklik yapılmadığı takdirde, tebliğ tarihinden itibaren değişikliğin yapıldığı tarihe kadar </w:t>
      </w:r>
      <w:r w:rsidR="00947CF5" w:rsidRPr="004F6E84">
        <w:rPr>
          <w:rFonts w:ascii="Times New Roman" w:hAnsi="Times New Roman" w:cs="Times New Roman"/>
          <w:bCs/>
          <w:color w:val="000000" w:themeColor="text1"/>
        </w:rPr>
        <w:t>1.</w:t>
      </w:r>
      <w:r w:rsidR="00CE2C04">
        <w:rPr>
          <w:rFonts w:ascii="Times New Roman" w:hAnsi="Times New Roman" w:cs="Times New Roman"/>
          <w:bCs/>
          <w:color w:val="000000" w:themeColor="text1"/>
        </w:rPr>
        <w:t>5</w:t>
      </w:r>
      <w:r w:rsidR="00947CF5" w:rsidRPr="004F6E84">
        <w:rPr>
          <w:rFonts w:ascii="Times New Roman" w:hAnsi="Times New Roman" w:cs="Times New Roman"/>
          <w:bCs/>
          <w:color w:val="000000" w:themeColor="text1"/>
        </w:rPr>
        <w:t>00,00</w:t>
      </w:r>
      <w:r w:rsidRPr="004F6E84">
        <w:rPr>
          <w:rFonts w:ascii="Times New Roman" w:hAnsi="Times New Roman" w:cs="Times New Roman"/>
          <w:bCs/>
          <w:color w:val="000000" w:themeColor="text1"/>
        </w:rPr>
        <w:t xml:space="preserve"> TL günlük cezai işlem uygulanacak</w:t>
      </w:r>
      <w:r w:rsidR="00947CF5" w:rsidRPr="004F6E84">
        <w:rPr>
          <w:rFonts w:ascii="Times New Roman" w:hAnsi="Times New Roman" w:cs="Times New Roman"/>
          <w:bCs/>
          <w:color w:val="000000" w:themeColor="text1"/>
        </w:rPr>
        <w:t xml:space="preserve"> ve Yüklenicinin takip eden </w:t>
      </w:r>
      <w:proofErr w:type="spellStart"/>
      <w:r w:rsidR="00947CF5"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edişinden</w:t>
      </w:r>
      <w:proofErr w:type="spellEnd"/>
      <w:r w:rsidRPr="004F6E84">
        <w:rPr>
          <w:rFonts w:ascii="Times New Roman" w:hAnsi="Times New Roman" w:cs="Times New Roman"/>
          <w:bCs/>
          <w:color w:val="000000" w:themeColor="text1"/>
        </w:rPr>
        <w:t xml:space="preserve"> kesilecektir.</w:t>
      </w:r>
      <w:r w:rsidR="00CE2C04">
        <w:rPr>
          <w:rFonts w:ascii="Times New Roman" w:hAnsi="Times New Roman" w:cs="Times New Roman"/>
          <w:bCs/>
          <w:color w:val="000000" w:themeColor="text1"/>
        </w:rPr>
        <w:t xml:space="preserve"> 10 (on) gün sonrasında günlük ceza miktarı iki katına (3.000,00 TL) çıkarılacaktır.</w:t>
      </w:r>
    </w:p>
    <w:p w14:paraId="2DC28AF8"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.16.</w:t>
      </w:r>
      <w:r w:rsidRPr="004F6E84">
        <w:rPr>
          <w:rFonts w:ascii="Times New Roman" w:hAnsi="Times New Roman" w:cs="Times New Roman"/>
          <w:bCs/>
          <w:color w:val="000000" w:themeColor="text1"/>
        </w:rPr>
        <w:t xml:space="preserve"> Yıl içerisinde araçların değiştirilmesi gerektiği takdirde, asgari teknik şartnameye uygun olmak şartlı ile İdarenin onayı alınarak araç değiştirilecektir.</w:t>
      </w:r>
    </w:p>
    <w:p w14:paraId="1B5A2749"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.17. </w:t>
      </w:r>
      <w:r w:rsidRPr="004F6E84">
        <w:rPr>
          <w:rFonts w:ascii="Times New Roman" w:hAnsi="Times New Roman" w:cs="Times New Roman"/>
          <w:bCs/>
          <w:color w:val="000000" w:themeColor="text1"/>
        </w:rPr>
        <w:t>Araçların Kuruma teslimi sırasında, araçlar ile birlikte ruhsatları (araç tescil belgesi ve motorlu araç trafik belgesi), kasko ve zorunlu trafik sigortalarına ait poliçeler Yüklenici tarafından İdareye teslim edilecektir. Bu belgelere sahip olmayan araçlar teslim alınmayacaktır. Yüklenici tarafından hazırlanacak ve teslim edilen araçların marka, model yılı, kilometre ve plaka bilgilerini kapsayan bir liste İdareye sunulacaktır. Her türlü konuda İdarenin muhatabı Yüklenici olacaktır. Yüklenicinin iletişim kanalları 7/24 açık olacaktır.</w:t>
      </w:r>
    </w:p>
    <w:p w14:paraId="6CA1D12A"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.18. </w:t>
      </w:r>
      <w:r w:rsidRPr="004F6E84">
        <w:rPr>
          <w:rFonts w:ascii="Times New Roman" w:hAnsi="Times New Roman" w:cs="Times New Roman"/>
          <w:bCs/>
          <w:color w:val="000000" w:themeColor="text1"/>
        </w:rPr>
        <w:t>Araçlar, trafiğe çıkmaya hazı</w:t>
      </w:r>
      <w:r w:rsidR="00D75A8D" w:rsidRPr="004F6E84">
        <w:rPr>
          <w:rFonts w:ascii="Times New Roman" w:hAnsi="Times New Roman" w:cs="Times New Roman"/>
          <w:bCs/>
          <w:color w:val="000000" w:themeColor="text1"/>
        </w:rPr>
        <w:t>r bir şekilde mazot depoları dolu</w:t>
      </w:r>
      <w:r w:rsidRPr="004F6E84">
        <w:rPr>
          <w:rFonts w:ascii="Times New Roman" w:hAnsi="Times New Roman" w:cs="Times New Roman"/>
          <w:bCs/>
          <w:color w:val="000000" w:themeColor="text1"/>
        </w:rPr>
        <w:t xml:space="preserve"> olarak, İdarenin belirlediği veya uygun gördüğü bir alanda teslim alınacaktır. İş bitimi</w:t>
      </w:r>
      <w:r w:rsidR="00D75A8D" w:rsidRPr="004F6E84">
        <w:rPr>
          <w:rFonts w:ascii="Times New Roman" w:hAnsi="Times New Roman" w:cs="Times New Roman"/>
          <w:bCs/>
          <w:color w:val="000000" w:themeColor="text1"/>
        </w:rPr>
        <w:t>nde araçların mazot depoları dolu</w:t>
      </w:r>
      <w:r w:rsidRPr="004F6E84">
        <w:rPr>
          <w:rFonts w:ascii="Times New Roman" w:hAnsi="Times New Roman" w:cs="Times New Roman"/>
          <w:bCs/>
          <w:color w:val="000000" w:themeColor="text1"/>
        </w:rPr>
        <w:t xml:space="preserve"> olarak, İdarenin belirlediği veya uygun gördüğü bir alanda da Yükleniciye teslim edilecektir.</w:t>
      </w:r>
    </w:p>
    <w:p w14:paraId="16E23A90" w14:textId="77777777" w:rsidR="00CE2C04"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lastRenderedPageBreak/>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.19. </w:t>
      </w:r>
      <w:r w:rsidRPr="004F6E84">
        <w:rPr>
          <w:rFonts w:ascii="Times New Roman" w:hAnsi="Times New Roman" w:cs="Times New Roman"/>
          <w:bCs/>
          <w:color w:val="000000" w:themeColor="text1"/>
        </w:rPr>
        <w:t>Yüklenici teslim edeceği bütün araçlar için İdarenin onay verdiği ekspertiz firmasından işin b</w:t>
      </w:r>
      <w:r w:rsidR="00AE4A88" w:rsidRPr="004F6E84">
        <w:rPr>
          <w:rFonts w:ascii="Times New Roman" w:hAnsi="Times New Roman" w:cs="Times New Roman"/>
          <w:bCs/>
          <w:color w:val="000000" w:themeColor="text1"/>
        </w:rPr>
        <w:t>aşlama tarihinden itibaren 30 (O</w:t>
      </w:r>
      <w:r w:rsidRPr="004F6E84">
        <w:rPr>
          <w:rFonts w:ascii="Times New Roman" w:hAnsi="Times New Roman" w:cs="Times New Roman"/>
          <w:bCs/>
          <w:color w:val="000000" w:themeColor="text1"/>
        </w:rPr>
        <w:t>tuz)</w:t>
      </w:r>
      <w:r w:rsidR="000D5573" w:rsidRPr="004F6E84">
        <w:rPr>
          <w:rFonts w:ascii="Times New Roman" w:hAnsi="Times New Roman" w:cs="Times New Roman"/>
          <w:bCs/>
          <w:color w:val="000000" w:themeColor="text1"/>
        </w:rPr>
        <w:t xml:space="preserve"> takvim günü içerisinde ekspertiz raporu alarak İdareye teslim edecektir. Yüklenici 30 (Otuz) günün bitiminde ekspertiz raporlarını getirmediği takdirde her bir araç için günlük 1</w:t>
      </w:r>
      <w:r w:rsidR="00947CF5" w:rsidRPr="004F6E84">
        <w:rPr>
          <w:rFonts w:ascii="Times New Roman" w:hAnsi="Times New Roman" w:cs="Times New Roman"/>
          <w:bCs/>
          <w:color w:val="000000" w:themeColor="text1"/>
        </w:rPr>
        <w:t>.</w:t>
      </w:r>
      <w:r w:rsidR="00CE2C04">
        <w:rPr>
          <w:rFonts w:ascii="Times New Roman" w:hAnsi="Times New Roman" w:cs="Times New Roman"/>
          <w:bCs/>
          <w:color w:val="000000" w:themeColor="text1"/>
        </w:rPr>
        <w:t>5</w:t>
      </w:r>
      <w:r w:rsidR="00947CF5" w:rsidRPr="004F6E84">
        <w:rPr>
          <w:rFonts w:ascii="Times New Roman" w:hAnsi="Times New Roman" w:cs="Times New Roman"/>
          <w:bCs/>
          <w:color w:val="000000" w:themeColor="text1"/>
        </w:rPr>
        <w:t>00,00</w:t>
      </w:r>
      <w:r w:rsidR="004E684E" w:rsidRPr="004F6E84">
        <w:rPr>
          <w:rFonts w:ascii="Times New Roman" w:hAnsi="Times New Roman" w:cs="Times New Roman"/>
          <w:bCs/>
          <w:color w:val="000000" w:themeColor="text1"/>
        </w:rPr>
        <w:t xml:space="preserve"> TL ceza uygulanarak </w:t>
      </w:r>
      <w:proofErr w:type="spellStart"/>
      <w:r w:rsidR="004E684E" w:rsidRPr="004F6E84">
        <w:rPr>
          <w:rFonts w:ascii="Times New Roman" w:hAnsi="Times New Roman" w:cs="Times New Roman"/>
          <w:bCs/>
          <w:color w:val="000000" w:themeColor="text1"/>
        </w:rPr>
        <w:t>hak</w:t>
      </w:r>
      <w:r w:rsidR="000D5573" w:rsidRPr="004F6E84">
        <w:rPr>
          <w:rFonts w:ascii="Times New Roman" w:hAnsi="Times New Roman" w:cs="Times New Roman"/>
          <w:bCs/>
          <w:color w:val="000000" w:themeColor="text1"/>
        </w:rPr>
        <w:t>edişinden</w:t>
      </w:r>
      <w:proofErr w:type="spellEnd"/>
      <w:r w:rsidR="000D5573" w:rsidRPr="004F6E84">
        <w:rPr>
          <w:rFonts w:ascii="Times New Roman" w:hAnsi="Times New Roman" w:cs="Times New Roman"/>
          <w:bCs/>
          <w:color w:val="000000" w:themeColor="text1"/>
        </w:rPr>
        <w:t xml:space="preserve"> kesilecektir.</w:t>
      </w:r>
      <w:r w:rsidR="00CE2C04" w:rsidRPr="00CE2C04">
        <w:rPr>
          <w:rFonts w:ascii="Times New Roman" w:hAnsi="Times New Roman" w:cs="Times New Roman"/>
          <w:bCs/>
          <w:color w:val="000000" w:themeColor="text1"/>
        </w:rPr>
        <w:t xml:space="preserve"> </w:t>
      </w:r>
      <w:r w:rsidR="00CE2C04">
        <w:rPr>
          <w:rFonts w:ascii="Times New Roman" w:hAnsi="Times New Roman" w:cs="Times New Roman"/>
          <w:bCs/>
          <w:color w:val="000000" w:themeColor="text1"/>
        </w:rPr>
        <w:t>10 (on) gün sonrasında günlük ceza miktarı iki katına (3.000,00 TL) çıkarılacaktır.</w:t>
      </w:r>
    </w:p>
    <w:p w14:paraId="7FED54FD"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.20. </w:t>
      </w:r>
      <w:r w:rsidRPr="005B39F6">
        <w:rPr>
          <w:rFonts w:ascii="Times New Roman" w:hAnsi="Times New Roman" w:cs="Times New Roman"/>
          <w:bCs/>
          <w:color w:val="000000"/>
        </w:rPr>
        <w:t>Araçlar görevlendirme ile Ankara İl sınırları dışına da çıkabilecektir. İl dışı görevlendirmelerde oluşan ve arızaların onarımları Yükleniciye aittir.</w:t>
      </w:r>
    </w:p>
    <w:p w14:paraId="4EE27455" w14:textId="77777777" w:rsidR="000D5573"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7</w:t>
      </w:r>
      <w:r w:rsidR="000D5573" w:rsidRPr="005B39F6">
        <w:rPr>
          <w:rFonts w:ascii="Times New Roman" w:hAnsi="Times New Roman" w:cs="Times New Roman"/>
          <w:b/>
          <w:bCs/>
          <w:color w:val="000000"/>
        </w:rPr>
        <w:t xml:space="preserve">.21. </w:t>
      </w:r>
      <w:r w:rsidR="000D5573" w:rsidRPr="005B39F6">
        <w:rPr>
          <w:rFonts w:ascii="Times New Roman" w:hAnsi="Times New Roman" w:cs="Times New Roman"/>
          <w:bCs/>
          <w:color w:val="000000"/>
        </w:rPr>
        <w:t>Kiralık aracın herhangi bir trafik kazasına karışması halinde İdarece kaza ile ilgili hiçbir ücret ödenmeyeceği gibi üçüncü şahıslara karşı Yüklenici muhatap ve sorumlu olacaktır. Yasal her türlü maddi ve manevi tazminatlar ve cezalar Yüklen</w:t>
      </w:r>
      <w:r w:rsidR="007C4283">
        <w:rPr>
          <w:rFonts w:ascii="Times New Roman" w:hAnsi="Times New Roman" w:cs="Times New Roman"/>
          <w:bCs/>
          <w:color w:val="000000"/>
        </w:rPr>
        <w:t>ici tarafından karşılanacaktır.</w:t>
      </w:r>
    </w:p>
    <w:p w14:paraId="6095B59F"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.22. </w:t>
      </w:r>
      <w:r w:rsidRPr="005B39F6">
        <w:rPr>
          <w:rFonts w:ascii="Times New Roman" w:hAnsi="Times New Roman" w:cs="Times New Roman"/>
          <w:bCs/>
          <w:color w:val="000000"/>
        </w:rPr>
        <w:t>Araç kiralama hizmet alımı ihalesinin gerek sözleşme yapımı aşamasında ve gerekse bu sözleşmenin uygulanması aşamasında doğabilecek bütün masrafları Yükleniciye aittir.</w:t>
      </w:r>
    </w:p>
    <w:p w14:paraId="6A657F4F"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.23. </w:t>
      </w:r>
      <w:r w:rsidRPr="005B39F6">
        <w:rPr>
          <w:rFonts w:ascii="Times New Roman" w:hAnsi="Times New Roman" w:cs="Times New Roman"/>
          <w:bCs/>
          <w:color w:val="000000"/>
        </w:rPr>
        <w:t>Araçlara HGS veya OGS etiketleri Yüklenici tarafından İdarenin talebi ile talep ettiği araca takılacaktır. Ankara il içi ve dışı araç görevlendirmelerinde otoyollar, köprüler ve tünellerin geçiş ücretleri Yüklenici tarafından karşılanaca</w:t>
      </w:r>
      <w:r w:rsidR="004E684E" w:rsidRPr="005B39F6">
        <w:rPr>
          <w:rFonts w:ascii="Times New Roman" w:hAnsi="Times New Roman" w:cs="Times New Roman"/>
          <w:bCs/>
          <w:color w:val="000000"/>
        </w:rPr>
        <w:t xml:space="preserve">k, </w:t>
      </w:r>
      <w:proofErr w:type="spellStart"/>
      <w:r w:rsidR="004E684E" w:rsidRPr="005B39F6">
        <w:rPr>
          <w:rFonts w:ascii="Times New Roman" w:hAnsi="Times New Roman" w:cs="Times New Roman"/>
          <w:bCs/>
          <w:color w:val="000000"/>
        </w:rPr>
        <w:t>hak</w:t>
      </w:r>
      <w:r w:rsidRPr="005B39F6">
        <w:rPr>
          <w:rFonts w:ascii="Times New Roman" w:hAnsi="Times New Roman" w:cs="Times New Roman"/>
          <w:bCs/>
          <w:color w:val="000000"/>
        </w:rPr>
        <w:t>edişte</w:t>
      </w:r>
      <w:proofErr w:type="spellEnd"/>
      <w:r w:rsidRPr="005B39F6">
        <w:rPr>
          <w:rFonts w:ascii="Times New Roman" w:hAnsi="Times New Roman" w:cs="Times New Roman"/>
          <w:bCs/>
          <w:color w:val="000000"/>
        </w:rPr>
        <w:t xml:space="preserve"> gösterildikten sonra İdare tarafı</w:t>
      </w:r>
      <w:r w:rsidR="00D75A8D" w:rsidRPr="005B39F6">
        <w:rPr>
          <w:rFonts w:ascii="Times New Roman" w:hAnsi="Times New Roman" w:cs="Times New Roman"/>
          <w:bCs/>
          <w:color w:val="000000"/>
        </w:rPr>
        <w:t>ndan ödenecektir.</w:t>
      </w:r>
    </w:p>
    <w:p w14:paraId="585C5368" w14:textId="0C0E3D0D" w:rsidR="00CE2C04" w:rsidRDefault="00CE2C04" w:rsidP="00ED46AD">
      <w:pPr>
        <w:spacing w:line="360" w:lineRule="auto"/>
        <w:ind w:firstLine="708"/>
        <w:jc w:val="both"/>
        <w:rPr>
          <w:rFonts w:ascii="Times New Roman" w:hAnsi="Times New Roman" w:cs="Times New Roman"/>
          <w:bCs/>
          <w:color w:val="000000"/>
        </w:rPr>
      </w:pPr>
      <w:r>
        <w:rPr>
          <w:rFonts w:ascii="Times New Roman" w:hAnsi="Times New Roman" w:cs="Times New Roman"/>
          <w:b/>
          <w:bCs/>
          <w:color w:val="000000"/>
        </w:rPr>
        <w:t>7.2</w:t>
      </w:r>
      <w:r w:rsidR="00573574">
        <w:rPr>
          <w:rFonts w:ascii="Times New Roman" w:hAnsi="Times New Roman" w:cs="Times New Roman"/>
          <w:b/>
          <w:bCs/>
          <w:color w:val="000000"/>
        </w:rPr>
        <w:t>4</w:t>
      </w:r>
      <w:r>
        <w:rPr>
          <w:rFonts w:ascii="Times New Roman" w:hAnsi="Times New Roman" w:cs="Times New Roman"/>
          <w:b/>
          <w:bCs/>
          <w:color w:val="000000"/>
        </w:rPr>
        <w:t xml:space="preserve">. </w:t>
      </w:r>
      <w:r>
        <w:rPr>
          <w:rFonts w:ascii="Times New Roman" w:hAnsi="Times New Roman" w:cs="Times New Roman"/>
          <w:bCs/>
          <w:color w:val="000000"/>
        </w:rPr>
        <w:t>Aracın çalışmasına engel olmayan arızalarda 3 (üç) gün içerisinde arızanın giderilmemesi durumunda ilk günden itibaren günlük 1.000,00 TL ceza, 10 (on) günden sonra günlük 1.500,00 TL ceza uygulanacaktır.</w:t>
      </w:r>
    </w:p>
    <w:p w14:paraId="1948D4BF" w14:textId="01ACA617" w:rsidR="00D5702A" w:rsidRDefault="00D5702A" w:rsidP="00ED46AD">
      <w:pPr>
        <w:spacing w:line="360" w:lineRule="auto"/>
        <w:ind w:firstLine="708"/>
        <w:jc w:val="both"/>
        <w:rPr>
          <w:rFonts w:ascii="Times New Roman" w:hAnsi="Times New Roman" w:cs="Times New Roman"/>
          <w:bCs/>
          <w:color w:val="000000"/>
        </w:rPr>
      </w:pPr>
      <w:r>
        <w:rPr>
          <w:rFonts w:ascii="Times New Roman" w:hAnsi="Times New Roman" w:cs="Times New Roman"/>
          <w:b/>
          <w:bCs/>
          <w:color w:val="000000"/>
        </w:rPr>
        <w:t>7.25.</w:t>
      </w:r>
      <w:r>
        <w:rPr>
          <w:rFonts w:ascii="Times New Roman" w:hAnsi="Times New Roman" w:cs="Times New Roman"/>
          <w:bCs/>
          <w:color w:val="000000"/>
        </w:rPr>
        <w:t xml:space="preserve"> Binek Tipi Hizmet Araçları yerli menşeli (Yerli Muhteva oranı 17.05.2024 tarihli ve 2024/7 sayılı Cumhurbaşkanlığı Tasarruf Tedbirleri Genelgesinde belirtilen oranda) olacaktır.</w:t>
      </w:r>
    </w:p>
    <w:p w14:paraId="244BAEC2" w14:textId="06B5B968" w:rsidR="00D5702A" w:rsidRPr="00D5702A" w:rsidRDefault="00D5702A" w:rsidP="00ED46AD">
      <w:pPr>
        <w:spacing w:line="360" w:lineRule="auto"/>
        <w:ind w:firstLine="708"/>
        <w:jc w:val="both"/>
        <w:rPr>
          <w:rFonts w:ascii="Times New Roman" w:hAnsi="Times New Roman" w:cs="Times New Roman"/>
          <w:bCs/>
          <w:color w:val="000000"/>
        </w:rPr>
      </w:pPr>
      <w:r>
        <w:rPr>
          <w:rFonts w:ascii="Times New Roman" w:hAnsi="Times New Roman" w:cs="Times New Roman"/>
          <w:b/>
          <w:bCs/>
          <w:color w:val="000000"/>
        </w:rPr>
        <w:t xml:space="preserve">7.26. </w:t>
      </w:r>
      <w:r>
        <w:rPr>
          <w:rFonts w:ascii="Times New Roman" w:hAnsi="Times New Roman" w:cs="Times New Roman"/>
          <w:bCs/>
          <w:color w:val="000000"/>
        </w:rPr>
        <w:t>Yüklenici firma binek tipi taşıtların yerli menşeli olduğuna dair teknik raporları taşıtların tesliminde İdareye ibraz edecektir.</w:t>
      </w:r>
    </w:p>
    <w:p w14:paraId="68F891D3" w14:textId="77777777" w:rsidR="00ED46AD" w:rsidRPr="00ED46AD" w:rsidRDefault="00ED46AD" w:rsidP="00ED46AD">
      <w:pPr>
        <w:spacing w:line="360" w:lineRule="auto"/>
        <w:jc w:val="both"/>
        <w:rPr>
          <w:rFonts w:ascii="Times New Roman" w:hAnsi="Times New Roman" w:cs="Times New Roman"/>
          <w:b/>
          <w:bCs/>
          <w:color w:val="000000"/>
        </w:rPr>
      </w:pPr>
    </w:p>
    <w:p w14:paraId="22FF2BB6" w14:textId="77777777" w:rsidR="000D5573" w:rsidRPr="005B39F6" w:rsidRDefault="00FE2DE1" w:rsidP="000D5573">
      <w:pPr>
        <w:pStyle w:val="Balk1"/>
        <w:rPr>
          <w:rFonts w:ascii="Times New Roman" w:hAnsi="Times New Roman" w:cs="Times New Roman"/>
        </w:rPr>
      </w:pPr>
      <w:r w:rsidRPr="005B39F6">
        <w:rPr>
          <w:rFonts w:ascii="Times New Roman" w:hAnsi="Times New Roman" w:cs="Times New Roman"/>
        </w:rPr>
        <w:t>MADDE 8</w:t>
      </w:r>
      <w:r w:rsidR="000D5573" w:rsidRPr="005B39F6">
        <w:rPr>
          <w:rFonts w:ascii="Times New Roman" w:hAnsi="Times New Roman" w:cs="Times New Roman"/>
        </w:rPr>
        <w:t xml:space="preserve"> – ARAÇLARA UYGULANACAK CEZALARLA İLGİLİ ŞARTLAR</w:t>
      </w:r>
    </w:p>
    <w:p w14:paraId="323CB9B6" w14:textId="77777777" w:rsidR="000D5573"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8</w:t>
      </w:r>
      <w:r w:rsidR="000D5573" w:rsidRPr="005B39F6">
        <w:rPr>
          <w:rFonts w:ascii="Times New Roman" w:hAnsi="Times New Roman" w:cs="Times New Roman"/>
          <w:b/>
          <w:bCs/>
          <w:color w:val="000000"/>
        </w:rPr>
        <w:t xml:space="preserve">.1. </w:t>
      </w:r>
      <w:r w:rsidR="000D5573" w:rsidRPr="005B39F6">
        <w:rPr>
          <w:rFonts w:ascii="Times New Roman" w:hAnsi="Times New Roman" w:cs="Times New Roman"/>
          <w:bCs/>
          <w:color w:val="000000"/>
        </w:rPr>
        <w:t>Sözleşme hükümlerine uygun hareket etmeyerek tek taraflı olarak sözleşmenin feshine neden olan Yüklenici, İdarenin doğacak zararına tazmin ile yükümlüdür.</w:t>
      </w:r>
    </w:p>
    <w:p w14:paraId="5EAD57BA"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8</w:t>
      </w:r>
      <w:r w:rsidRPr="005B39F6">
        <w:rPr>
          <w:rFonts w:ascii="Times New Roman" w:hAnsi="Times New Roman" w:cs="Times New Roman"/>
          <w:b/>
          <w:bCs/>
          <w:color w:val="000000"/>
        </w:rPr>
        <w:t xml:space="preserve">.2. </w:t>
      </w:r>
      <w:r w:rsidRPr="005B39F6">
        <w:rPr>
          <w:rFonts w:ascii="Times New Roman" w:hAnsi="Times New Roman" w:cs="Times New Roman"/>
          <w:bCs/>
          <w:color w:val="000000"/>
        </w:rPr>
        <w:t>İdare tarafından kesilecek cezanın toplamı sözleşme bedelinin %30’unu geçmeyecektir. G</w:t>
      </w:r>
      <w:r w:rsidR="004E684E" w:rsidRPr="005B39F6">
        <w:rPr>
          <w:rFonts w:ascii="Times New Roman" w:hAnsi="Times New Roman" w:cs="Times New Roman"/>
          <w:bCs/>
          <w:color w:val="000000"/>
        </w:rPr>
        <w:t>eçmesi durumunda sözleşme feshe</w:t>
      </w:r>
      <w:r w:rsidRPr="005B39F6">
        <w:rPr>
          <w:rFonts w:ascii="Times New Roman" w:hAnsi="Times New Roman" w:cs="Times New Roman"/>
          <w:bCs/>
          <w:color w:val="000000"/>
        </w:rPr>
        <w:t>dilecektir.</w:t>
      </w:r>
    </w:p>
    <w:p w14:paraId="3B0B67E4" w14:textId="77777777" w:rsidR="005F7149" w:rsidRPr="005B39F6" w:rsidRDefault="005F7149" w:rsidP="00C20F10">
      <w:pPr>
        <w:spacing w:line="360" w:lineRule="auto"/>
        <w:jc w:val="both"/>
        <w:rPr>
          <w:rFonts w:ascii="Times New Roman" w:hAnsi="Times New Roman" w:cs="Times New Roman"/>
          <w:bCs/>
          <w:color w:val="000000"/>
        </w:rPr>
      </w:pPr>
    </w:p>
    <w:p w14:paraId="3F9D7031" w14:textId="77777777" w:rsidR="000D5573" w:rsidRPr="005B39F6" w:rsidRDefault="00FE2DE1" w:rsidP="002D7DF8">
      <w:pPr>
        <w:pStyle w:val="Balk1"/>
        <w:rPr>
          <w:rFonts w:ascii="Times New Roman" w:hAnsi="Times New Roman" w:cs="Times New Roman"/>
        </w:rPr>
      </w:pPr>
      <w:r w:rsidRPr="005B39F6">
        <w:rPr>
          <w:rFonts w:ascii="Times New Roman" w:hAnsi="Times New Roman" w:cs="Times New Roman"/>
        </w:rPr>
        <w:t>MADDE 9</w:t>
      </w:r>
      <w:r w:rsidR="000D5573" w:rsidRPr="005B39F6">
        <w:rPr>
          <w:rFonts w:ascii="Times New Roman" w:hAnsi="Times New Roman" w:cs="Times New Roman"/>
        </w:rPr>
        <w:t xml:space="preserve"> –</w:t>
      </w:r>
      <w:r w:rsidR="002D7DF8" w:rsidRPr="005B39F6">
        <w:rPr>
          <w:rFonts w:ascii="Times New Roman" w:hAnsi="Times New Roman" w:cs="Times New Roman"/>
        </w:rPr>
        <w:t xml:space="preserve"> CEZA VE KESİNTİLER</w:t>
      </w:r>
    </w:p>
    <w:p w14:paraId="15E5E3E4" w14:textId="77777777" w:rsidR="002D7DF8"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9</w:t>
      </w:r>
      <w:r w:rsidR="002D7DF8" w:rsidRPr="005B39F6">
        <w:rPr>
          <w:rFonts w:ascii="Times New Roman" w:hAnsi="Times New Roman" w:cs="Times New Roman"/>
          <w:b/>
          <w:bCs/>
          <w:color w:val="000000"/>
        </w:rPr>
        <w:t xml:space="preserve">.1. </w:t>
      </w:r>
      <w:r w:rsidR="002D7DF8" w:rsidRPr="005B39F6">
        <w:rPr>
          <w:rFonts w:ascii="Times New Roman" w:hAnsi="Times New Roman" w:cs="Times New Roman"/>
          <w:bCs/>
          <w:color w:val="000000"/>
        </w:rPr>
        <w:t>Süre uzatımı verilebilecek haller ve şartlar haricinde;</w:t>
      </w:r>
    </w:p>
    <w:p w14:paraId="2F645E5F" w14:textId="77777777" w:rsidR="002D7DF8" w:rsidRPr="005B39F6" w:rsidRDefault="002D7DF8" w:rsidP="003E2B7E">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lastRenderedPageBreak/>
        <w:t xml:space="preserve">a) Yüklenici yasal sorumlulukların zamanında yerine getirilmemesi halinde araçların hizmette kullanılmadığı günlerin bedelleri ödenmeyecektir ve bu eksikliklerden dolayı kurumların </w:t>
      </w:r>
      <w:r w:rsidR="004D52DE">
        <w:rPr>
          <w:rFonts w:ascii="Times New Roman" w:hAnsi="Times New Roman" w:cs="Times New Roman"/>
          <w:bCs/>
          <w:color w:val="000000"/>
        </w:rPr>
        <w:t xml:space="preserve">İdareye </w:t>
      </w:r>
      <w:r w:rsidRPr="005B39F6">
        <w:rPr>
          <w:rFonts w:ascii="Times New Roman" w:hAnsi="Times New Roman" w:cs="Times New Roman"/>
          <w:bCs/>
          <w:color w:val="000000"/>
        </w:rPr>
        <w:t>uygulayacağı cezalar da Yüklenici tarafından ödenecektir.</w:t>
      </w:r>
    </w:p>
    <w:p w14:paraId="3885335C" w14:textId="77777777" w:rsidR="002D6394" w:rsidRDefault="002D7DF8"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b) Sözleşme hükümlerine uygun hareket etmeyerek tek taraflı olarak sözleşmenin feshine neden olan Yüklenici, İdarenin doğacak zararını, tazmin ile yükümlüdür.</w:t>
      </w:r>
    </w:p>
    <w:p w14:paraId="691029E2" w14:textId="77777777" w:rsidR="004D52DE" w:rsidRPr="005B39F6" w:rsidRDefault="004D52DE" w:rsidP="00C20F10">
      <w:pPr>
        <w:spacing w:line="360" w:lineRule="auto"/>
        <w:jc w:val="both"/>
        <w:rPr>
          <w:rFonts w:ascii="Times New Roman" w:hAnsi="Times New Roman" w:cs="Times New Roman"/>
          <w:bCs/>
          <w:color w:val="000000"/>
        </w:rPr>
      </w:pPr>
    </w:p>
    <w:p w14:paraId="2C23BEA9" w14:textId="77777777" w:rsidR="002D7DF8" w:rsidRPr="005B39F6" w:rsidRDefault="00FE2DE1" w:rsidP="002D7DF8">
      <w:pPr>
        <w:pStyle w:val="Balk1"/>
        <w:rPr>
          <w:rFonts w:ascii="Times New Roman" w:hAnsi="Times New Roman" w:cs="Times New Roman"/>
        </w:rPr>
      </w:pPr>
      <w:r w:rsidRPr="005B39F6">
        <w:rPr>
          <w:rFonts w:ascii="Times New Roman" w:hAnsi="Times New Roman" w:cs="Times New Roman"/>
        </w:rPr>
        <w:t>MADDE 10</w:t>
      </w:r>
      <w:r w:rsidR="002D7DF8" w:rsidRPr="005B39F6">
        <w:rPr>
          <w:rFonts w:ascii="Times New Roman" w:hAnsi="Times New Roman" w:cs="Times New Roman"/>
        </w:rPr>
        <w:t xml:space="preserve"> – TESTLER, MUAYENE VE KABUL İŞLEMLERİ</w:t>
      </w:r>
    </w:p>
    <w:p w14:paraId="438CB94F" w14:textId="34B5A813" w:rsidR="003A1FA2" w:rsidRDefault="002D7DF8"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r>
      <w:r w:rsidRPr="005B39F6">
        <w:rPr>
          <w:rFonts w:ascii="Times New Roman" w:hAnsi="Times New Roman" w:cs="Times New Roman"/>
          <w:bCs/>
          <w:color w:val="000000"/>
        </w:rPr>
        <w:t xml:space="preserve">Muayene ve kabul işlemleri, </w:t>
      </w:r>
      <w:r w:rsidR="00D33161">
        <w:rPr>
          <w:rFonts w:ascii="Times New Roman" w:hAnsi="Times New Roman" w:cs="Times New Roman"/>
          <w:bCs/>
          <w:color w:val="000000"/>
        </w:rPr>
        <w:t xml:space="preserve">19.12.2002 Tarih ve 24968 Sayılı </w:t>
      </w:r>
      <w:r w:rsidRPr="005B39F6">
        <w:rPr>
          <w:rFonts w:ascii="Times New Roman" w:hAnsi="Times New Roman" w:cs="Times New Roman"/>
          <w:bCs/>
          <w:color w:val="000000"/>
        </w:rPr>
        <w:t xml:space="preserve">Hizmet Alımları Muayene ve Kabul </w:t>
      </w:r>
      <w:r w:rsidR="00D33161">
        <w:rPr>
          <w:rFonts w:ascii="Times New Roman" w:hAnsi="Times New Roman" w:cs="Times New Roman"/>
          <w:bCs/>
          <w:color w:val="000000"/>
        </w:rPr>
        <w:t>Yönetmeliği</w:t>
      </w:r>
      <w:r w:rsidRPr="005B39F6">
        <w:rPr>
          <w:rFonts w:ascii="Times New Roman" w:hAnsi="Times New Roman" w:cs="Times New Roman"/>
          <w:bCs/>
          <w:color w:val="000000"/>
        </w:rPr>
        <w:t xml:space="preserve"> esasları çerçevesinde yapılacaktır.</w:t>
      </w:r>
    </w:p>
    <w:p w14:paraId="1F399A87" w14:textId="77777777" w:rsidR="003A1FA2" w:rsidRDefault="003A1FA2" w:rsidP="00C20F10">
      <w:pPr>
        <w:spacing w:line="360" w:lineRule="auto"/>
        <w:jc w:val="both"/>
        <w:rPr>
          <w:rFonts w:ascii="Times New Roman" w:hAnsi="Times New Roman" w:cs="Times New Roman"/>
          <w:bCs/>
          <w:color w:val="000000"/>
        </w:rPr>
      </w:pPr>
    </w:p>
    <w:tbl>
      <w:tblPr>
        <w:tblStyle w:val="TabloKlavuzu"/>
        <w:tblW w:w="0" w:type="auto"/>
        <w:tblInd w:w="-5" w:type="dxa"/>
        <w:tblLook w:val="04A0" w:firstRow="1" w:lastRow="0" w:firstColumn="1" w:lastColumn="0" w:noHBand="0" w:noVBand="1"/>
      </w:tblPr>
      <w:tblGrid>
        <w:gridCol w:w="3022"/>
        <w:gridCol w:w="3022"/>
        <w:gridCol w:w="3023"/>
      </w:tblGrid>
      <w:tr w:rsidR="003E2B7E" w:rsidRPr="00013387" w14:paraId="52E9DA72" w14:textId="77777777" w:rsidTr="003E2B7E">
        <w:tc>
          <w:tcPr>
            <w:tcW w:w="9067" w:type="dxa"/>
            <w:gridSpan w:val="3"/>
            <w:vAlign w:val="center"/>
          </w:tcPr>
          <w:p w14:paraId="78438FA0" w14:textId="77777777" w:rsidR="003E2B7E" w:rsidRPr="00013387" w:rsidRDefault="003E2B7E" w:rsidP="007856B0">
            <w:pPr>
              <w:pStyle w:val="ListeParagraf"/>
              <w:spacing w:line="360" w:lineRule="auto"/>
              <w:ind w:left="0"/>
              <w:jc w:val="center"/>
              <w:rPr>
                <w:b/>
              </w:rPr>
            </w:pPr>
            <w:r w:rsidRPr="00013387">
              <w:rPr>
                <w:b/>
              </w:rPr>
              <w:t>HAZIRLAYANLAR</w:t>
            </w:r>
          </w:p>
        </w:tc>
      </w:tr>
      <w:tr w:rsidR="00FD7407" w:rsidRPr="00013387" w14:paraId="2149EB3C" w14:textId="77777777" w:rsidTr="003E2B7E">
        <w:tc>
          <w:tcPr>
            <w:tcW w:w="3022" w:type="dxa"/>
            <w:vAlign w:val="center"/>
          </w:tcPr>
          <w:p w14:paraId="706E21DA" w14:textId="68C4D65E" w:rsidR="00FD7407" w:rsidRPr="00013387" w:rsidRDefault="00FD7407" w:rsidP="00FD7407">
            <w:pPr>
              <w:pStyle w:val="ListeParagraf"/>
              <w:spacing w:line="360" w:lineRule="auto"/>
              <w:ind w:left="0"/>
              <w:jc w:val="center"/>
            </w:pPr>
            <w:r>
              <w:t>Sadık KADEROĞLU</w:t>
            </w:r>
          </w:p>
        </w:tc>
        <w:tc>
          <w:tcPr>
            <w:tcW w:w="3022" w:type="dxa"/>
            <w:vAlign w:val="center"/>
          </w:tcPr>
          <w:p w14:paraId="4C158B40" w14:textId="77777777" w:rsidR="00FD7407" w:rsidRPr="00013387" w:rsidRDefault="00FD7407" w:rsidP="00FD7407">
            <w:pPr>
              <w:pStyle w:val="ListeParagraf"/>
              <w:spacing w:line="360" w:lineRule="auto"/>
              <w:ind w:left="0"/>
              <w:jc w:val="center"/>
            </w:pPr>
            <w:r w:rsidRPr="00013387">
              <w:t>İhsan GÜLEZ</w:t>
            </w:r>
          </w:p>
        </w:tc>
        <w:tc>
          <w:tcPr>
            <w:tcW w:w="3023" w:type="dxa"/>
            <w:vAlign w:val="center"/>
          </w:tcPr>
          <w:p w14:paraId="718BF52E" w14:textId="0CAD74D7" w:rsidR="00FD7407" w:rsidRPr="00013387" w:rsidRDefault="00FD7407" w:rsidP="00FD7407">
            <w:pPr>
              <w:pStyle w:val="ListeParagraf"/>
              <w:spacing w:line="360" w:lineRule="auto"/>
              <w:ind w:left="0"/>
              <w:jc w:val="center"/>
            </w:pPr>
            <w:r>
              <w:t>Yakup MATRACI</w:t>
            </w:r>
          </w:p>
        </w:tc>
      </w:tr>
      <w:tr w:rsidR="00FD7407" w:rsidRPr="00013387" w14:paraId="089E8458" w14:textId="77777777" w:rsidTr="003E2B7E">
        <w:trPr>
          <w:trHeight w:val="227"/>
        </w:trPr>
        <w:tc>
          <w:tcPr>
            <w:tcW w:w="3022" w:type="dxa"/>
          </w:tcPr>
          <w:p w14:paraId="2BD22AA6" w14:textId="41881103" w:rsidR="00FD7407" w:rsidRPr="00013387" w:rsidRDefault="00FD7407" w:rsidP="00FD7407">
            <w:pPr>
              <w:pStyle w:val="ListeParagraf"/>
              <w:ind w:left="0"/>
              <w:jc w:val="center"/>
            </w:pPr>
            <w:r>
              <w:t>İdari İşler Müdürü</w:t>
            </w:r>
          </w:p>
        </w:tc>
        <w:tc>
          <w:tcPr>
            <w:tcW w:w="3022" w:type="dxa"/>
          </w:tcPr>
          <w:p w14:paraId="38BAF194" w14:textId="77777777" w:rsidR="00FD7407" w:rsidRPr="00013387" w:rsidRDefault="00FD7407" w:rsidP="00FD7407">
            <w:pPr>
              <w:pStyle w:val="ListeParagraf"/>
              <w:ind w:left="0"/>
              <w:jc w:val="center"/>
            </w:pPr>
            <w:r w:rsidRPr="00013387">
              <w:t>AR-GE ve Halkla İlişkiler Birim Amiri</w:t>
            </w:r>
          </w:p>
        </w:tc>
        <w:tc>
          <w:tcPr>
            <w:tcW w:w="3023" w:type="dxa"/>
          </w:tcPr>
          <w:p w14:paraId="76D29B58" w14:textId="343BD807" w:rsidR="00FD7407" w:rsidRPr="00013387" w:rsidRDefault="00FD7407" w:rsidP="00FD7407">
            <w:pPr>
              <w:pStyle w:val="ListeParagraf"/>
              <w:ind w:left="0"/>
              <w:jc w:val="center"/>
            </w:pPr>
            <w:r>
              <w:t>Otomotiv Mühendisi</w:t>
            </w:r>
          </w:p>
        </w:tc>
      </w:tr>
      <w:tr w:rsidR="003E2B7E" w:rsidRPr="00013387" w14:paraId="53BEE214" w14:textId="77777777" w:rsidTr="00DF3FB7">
        <w:trPr>
          <w:trHeight w:val="1490"/>
        </w:trPr>
        <w:tc>
          <w:tcPr>
            <w:tcW w:w="3022" w:type="dxa"/>
            <w:vAlign w:val="center"/>
          </w:tcPr>
          <w:p w14:paraId="4447E3BC" w14:textId="77777777" w:rsidR="003E2B7E" w:rsidRPr="00013387" w:rsidRDefault="003E2B7E" w:rsidP="007856B0">
            <w:pPr>
              <w:pStyle w:val="ListeParagraf"/>
              <w:spacing w:line="360" w:lineRule="auto"/>
              <w:ind w:left="0"/>
              <w:jc w:val="center"/>
            </w:pPr>
          </w:p>
        </w:tc>
        <w:tc>
          <w:tcPr>
            <w:tcW w:w="3022" w:type="dxa"/>
            <w:vAlign w:val="center"/>
          </w:tcPr>
          <w:p w14:paraId="14F86CE1" w14:textId="77777777" w:rsidR="003E2B7E" w:rsidRPr="00013387" w:rsidRDefault="003E2B7E" w:rsidP="007856B0">
            <w:pPr>
              <w:pStyle w:val="ListeParagraf"/>
              <w:spacing w:line="360" w:lineRule="auto"/>
              <w:ind w:left="0"/>
              <w:jc w:val="center"/>
            </w:pPr>
          </w:p>
        </w:tc>
        <w:tc>
          <w:tcPr>
            <w:tcW w:w="3023" w:type="dxa"/>
            <w:vAlign w:val="center"/>
          </w:tcPr>
          <w:p w14:paraId="1975B574" w14:textId="77777777" w:rsidR="003E2B7E" w:rsidRPr="00013387" w:rsidRDefault="003E2B7E" w:rsidP="007856B0">
            <w:pPr>
              <w:pStyle w:val="ListeParagraf"/>
              <w:spacing w:line="360" w:lineRule="auto"/>
              <w:ind w:left="0"/>
              <w:jc w:val="center"/>
            </w:pPr>
          </w:p>
        </w:tc>
      </w:tr>
      <w:tr w:rsidR="00A54E8A" w:rsidRPr="00013387" w14:paraId="7A654EF8" w14:textId="77777777" w:rsidTr="00DF3FB7">
        <w:trPr>
          <w:trHeight w:val="2567"/>
        </w:trPr>
        <w:tc>
          <w:tcPr>
            <w:tcW w:w="9067" w:type="dxa"/>
            <w:gridSpan w:val="3"/>
            <w:vAlign w:val="center"/>
          </w:tcPr>
          <w:p w14:paraId="4D650DCD" w14:textId="77777777" w:rsidR="00A54E8A" w:rsidRDefault="00A54E8A" w:rsidP="00644C94">
            <w:pPr>
              <w:pStyle w:val="ListeParagraf"/>
              <w:spacing w:line="360" w:lineRule="auto"/>
              <w:ind w:left="0"/>
            </w:pPr>
          </w:p>
          <w:p w14:paraId="38CF568D" w14:textId="77777777" w:rsidR="00A54E8A" w:rsidRDefault="00A54E8A" w:rsidP="007856B0">
            <w:pPr>
              <w:pStyle w:val="ListeParagraf"/>
              <w:spacing w:line="360" w:lineRule="auto"/>
              <w:ind w:left="0"/>
              <w:jc w:val="center"/>
            </w:pPr>
          </w:p>
          <w:p w14:paraId="05383A57" w14:textId="77777777" w:rsidR="00A54E8A" w:rsidRDefault="00A54E8A" w:rsidP="00C539F9">
            <w:pPr>
              <w:pStyle w:val="ListeParagraf"/>
              <w:spacing w:after="240"/>
              <w:ind w:left="0"/>
              <w:jc w:val="center"/>
            </w:pPr>
            <w:r>
              <w:t>ONAY</w:t>
            </w:r>
          </w:p>
          <w:p w14:paraId="5922CA49" w14:textId="77777777" w:rsidR="00A54E8A" w:rsidRDefault="00A54E8A" w:rsidP="00C539F9">
            <w:pPr>
              <w:pStyle w:val="ListeParagraf"/>
              <w:spacing w:after="240"/>
              <w:ind w:left="0"/>
              <w:jc w:val="center"/>
            </w:pPr>
            <w:r>
              <w:t>Aziz YILMAZ</w:t>
            </w:r>
          </w:p>
          <w:p w14:paraId="26B73294" w14:textId="77777777" w:rsidR="00A54E8A" w:rsidRDefault="00A54E8A" w:rsidP="00C539F9">
            <w:pPr>
              <w:pStyle w:val="ListeParagraf"/>
              <w:spacing w:after="240" w:line="480" w:lineRule="auto"/>
              <w:ind w:left="0"/>
              <w:jc w:val="center"/>
            </w:pPr>
            <w:r>
              <w:t>Genel Müdür</w:t>
            </w:r>
          </w:p>
          <w:p w14:paraId="5D1C2C5C" w14:textId="77777777" w:rsidR="00A54E8A" w:rsidRDefault="00A54E8A" w:rsidP="00C539F9">
            <w:pPr>
              <w:pStyle w:val="ListeParagraf"/>
              <w:spacing w:after="240"/>
              <w:ind w:left="0"/>
              <w:jc w:val="center"/>
            </w:pPr>
            <w:proofErr w:type="gramStart"/>
            <w:r>
              <w:t>……</w:t>
            </w:r>
            <w:proofErr w:type="gramEnd"/>
            <w:r>
              <w:t>/……/2025</w:t>
            </w:r>
          </w:p>
          <w:p w14:paraId="1CDEA209" w14:textId="77777777" w:rsidR="00A54E8A" w:rsidRDefault="00A54E8A" w:rsidP="00644C94">
            <w:pPr>
              <w:pStyle w:val="ListeParagraf"/>
              <w:spacing w:line="360" w:lineRule="auto"/>
              <w:ind w:left="0"/>
            </w:pPr>
          </w:p>
          <w:p w14:paraId="5AA155CC" w14:textId="77777777" w:rsidR="00A54E8A" w:rsidRPr="00013387" w:rsidRDefault="00A54E8A" w:rsidP="007856B0">
            <w:pPr>
              <w:pStyle w:val="ListeParagraf"/>
              <w:spacing w:line="360" w:lineRule="auto"/>
              <w:ind w:left="0"/>
              <w:jc w:val="center"/>
            </w:pPr>
          </w:p>
        </w:tc>
      </w:tr>
    </w:tbl>
    <w:p w14:paraId="43D5FF32" w14:textId="237AAED8" w:rsidR="00644C94" w:rsidRDefault="00644C94" w:rsidP="00C20F10">
      <w:pPr>
        <w:spacing w:line="360" w:lineRule="auto"/>
        <w:jc w:val="both"/>
        <w:rPr>
          <w:rFonts w:ascii="Times New Roman" w:hAnsi="Times New Roman" w:cs="Times New Roman"/>
          <w:bCs/>
          <w:color w:val="000000"/>
        </w:rPr>
      </w:pPr>
    </w:p>
    <w:p w14:paraId="7301AF31" w14:textId="77777777" w:rsidR="00644C94" w:rsidRDefault="00644C94" w:rsidP="00C20F10">
      <w:pPr>
        <w:spacing w:line="360" w:lineRule="auto"/>
        <w:jc w:val="both"/>
        <w:rPr>
          <w:rFonts w:ascii="Times New Roman" w:hAnsi="Times New Roman" w:cs="Times New Roman"/>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658"/>
        <w:gridCol w:w="4384"/>
      </w:tblGrid>
      <w:tr w:rsidR="004E684E" w:rsidRPr="005B39F6" w14:paraId="04DE6B9A" w14:textId="77777777" w:rsidTr="004E684E">
        <w:trPr>
          <w:trHeight w:val="1500"/>
        </w:trPr>
        <w:tc>
          <w:tcPr>
            <w:tcW w:w="3020" w:type="dxa"/>
          </w:tcPr>
          <w:p w14:paraId="1914FE34" w14:textId="77777777" w:rsidR="004E684E" w:rsidRDefault="004E684E" w:rsidP="00C20F10">
            <w:pPr>
              <w:spacing w:line="360" w:lineRule="auto"/>
              <w:jc w:val="both"/>
              <w:rPr>
                <w:rFonts w:ascii="Times New Roman" w:hAnsi="Times New Roman" w:cs="Times New Roman"/>
                <w:bCs/>
                <w:color w:val="000000"/>
              </w:rPr>
            </w:pPr>
          </w:p>
          <w:p w14:paraId="5568CBB5" w14:textId="77777777" w:rsidR="003E2B7E" w:rsidRPr="005B39F6" w:rsidRDefault="003E2B7E" w:rsidP="00C20F10">
            <w:pPr>
              <w:spacing w:line="360" w:lineRule="auto"/>
              <w:jc w:val="both"/>
              <w:rPr>
                <w:rFonts w:ascii="Times New Roman" w:hAnsi="Times New Roman" w:cs="Times New Roman"/>
                <w:bCs/>
                <w:color w:val="000000"/>
              </w:rPr>
            </w:pPr>
          </w:p>
        </w:tc>
        <w:tc>
          <w:tcPr>
            <w:tcW w:w="1658" w:type="dxa"/>
          </w:tcPr>
          <w:p w14:paraId="305BCF26" w14:textId="0157D708" w:rsidR="00DF3FB7" w:rsidRDefault="00DF3FB7" w:rsidP="00C20F10">
            <w:pPr>
              <w:spacing w:line="360" w:lineRule="auto"/>
              <w:jc w:val="both"/>
              <w:rPr>
                <w:rFonts w:ascii="Times New Roman" w:hAnsi="Times New Roman" w:cs="Times New Roman"/>
                <w:bCs/>
                <w:color w:val="000000"/>
              </w:rPr>
            </w:pPr>
          </w:p>
          <w:p w14:paraId="739D1E66" w14:textId="77777777" w:rsidR="00DF3FB7" w:rsidRPr="00DF3FB7" w:rsidRDefault="00DF3FB7" w:rsidP="00DF3FB7">
            <w:pPr>
              <w:rPr>
                <w:rFonts w:ascii="Times New Roman" w:hAnsi="Times New Roman" w:cs="Times New Roman"/>
              </w:rPr>
            </w:pPr>
          </w:p>
          <w:p w14:paraId="4F879F35" w14:textId="77777777" w:rsidR="00DF3FB7" w:rsidRPr="00DF3FB7" w:rsidRDefault="00DF3FB7" w:rsidP="00DF3FB7">
            <w:pPr>
              <w:rPr>
                <w:rFonts w:ascii="Times New Roman" w:hAnsi="Times New Roman" w:cs="Times New Roman"/>
              </w:rPr>
            </w:pPr>
          </w:p>
          <w:p w14:paraId="21E1098D" w14:textId="3DC64569" w:rsidR="00DF3FB7" w:rsidRDefault="00DF3FB7" w:rsidP="00DF3FB7">
            <w:pPr>
              <w:rPr>
                <w:rFonts w:ascii="Times New Roman" w:hAnsi="Times New Roman" w:cs="Times New Roman"/>
              </w:rPr>
            </w:pPr>
          </w:p>
          <w:p w14:paraId="7A61917A" w14:textId="43B35433" w:rsidR="00DF3FB7" w:rsidRDefault="00DF3FB7" w:rsidP="00DF3FB7">
            <w:pPr>
              <w:rPr>
                <w:rFonts w:ascii="Times New Roman" w:hAnsi="Times New Roman" w:cs="Times New Roman"/>
              </w:rPr>
            </w:pPr>
          </w:p>
          <w:p w14:paraId="51B1FD6C" w14:textId="77777777" w:rsidR="004E684E" w:rsidRPr="00DF3FB7" w:rsidRDefault="004E684E" w:rsidP="00DF3FB7">
            <w:pPr>
              <w:rPr>
                <w:rFonts w:ascii="Times New Roman" w:hAnsi="Times New Roman" w:cs="Times New Roman"/>
              </w:rPr>
            </w:pPr>
          </w:p>
        </w:tc>
        <w:tc>
          <w:tcPr>
            <w:tcW w:w="4384" w:type="dxa"/>
          </w:tcPr>
          <w:p w14:paraId="4D26A9F7" w14:textId="77777777" w:rsidR="004E684E" w:rsidRPr="005B39F6" w:rsidRDefault="004E684E" w:rsidP="004E684E">
            <w:pPr>
              <w:jc w:val="center"/>
              <w:rPr>
                <w:rFonts w:ascii="Times New Roman" w:hAnsi="Times New Roman" w:cs="Times New Roman"/>
                <w:b/>
                <w:bCs/>
                <w:color w:val="000000"/>
              </w:rPr>
            </w:pPr>
            <w:r w:rsidRPr="005B39F6">
              <w:rPr>
                <w:rFonts w:ascii="Times New Roman" w:hAnsi="Times New Roman" w:cs="Times New Roman"/>
                <w:b/>
                <w:bCs/>
                <w:color w:val="000000"/>
              </w:rPr>
              <w:t xml:space="preserve">Bu şartnameyi okudum, aynı şekilde </w:t>
            </w:r>
          </w:p>
          <w:p w14:paraId="5F53354E" w14:textId="77777777" w:rsidR="004E684E" w:rsidRPr="005B39F6" w:rsidRDefault="004E684E" w:rsidP="004E684E">
            <w:pPr>
              <w:jc w:val="center"/>
              <w:rPr>
                <w:rFonts w:ascii="Times New Roman" w:hAnsi="Times New Roman" w:cs="Times New Roman"/>
                <w:b/>
                <w:bCs/>
                <w:color w:val="000000"/>
              </w:rPr>
            </w:pPr>
            <w:proofErr w:type="gramStart"/>
            <w:r w:rsidRPr="005B39F6">
              <w:rPr>
                <w:rFonts w:ascii="Times New Roman" w:hAnsi="Times New Roman" w:cs="Times New Roman"/>
                <w:b/>
                <w:bCs/>
                <w:color w:val="000000"/>
              </w:rPr>
              <w:t>kabul</w:t>
            </w:r>
            <w:proofErr w:type="gramEnd"/>
            <w:r w:rsidRPr="005B39F6">
              <w:rPr>
                <w:rFonts w:ascii="Times New Roman" w:hAnsi="Times New Roman" w:cs="Times New Roman"/>
                <w:b/>
                <w:bCs/>
                <w:color w:val="000000"/>
              </w:rPr>
              <w:t xml:space="preserve"> ve taahhüt ederim.</w:t>
            </w:r>
          </w:p>
          <w:p w14:paraId="1630E39B" w14:textId="77777777" w:rsidR="004E684E" w:rsidRPr="005B39F6" w:rsidRDefault="004E684E" w:rsidP="004E684E">
            <w:pPr>
              <w:jc w:val="center"/>
              <w:rPr>
                <w:rFonts w:ascii="Times New Roman" w:hAnsi="Times New Roman" w:cs="Times New Roman"/>
                <w:b/>
                <w:bCs/>
                <w:color w:val="000000"/>
              </w:rPr>
            </w:pPr>
          </w:p>
          <w:p w14:paraId="6C9864DB" w14:textId="77777777" w:rsidR="004E684E" w:rsidRPr="005B39F6" w:rsidRDefault="004E684E" w:rsidP="004E684E">
            <w:pPr>
              <w:jc w:val="center"/>
              <w:rPr>
                <w:rFonts w:ascii="Times New Roman" w:hAnsi="Times New Roman" w:cs="Times New Roman"/>
                <w:b/>
                <w:bCs/>
                <w:color w:val="000000"/>
              </w:rPr>
            </w:pPr>
            <w:r w:rsidRPr="005B39F6">
              <w:rPr>
                <w:rFonts w:ascii="Times New Roman" w:hAnsi="Times New Roman" w:cs="Times New Roman"/>
                <w:b/>
                <w:bCs/>
                <w:color w:val="000000"/>
              </w:rPr>
              <w:t>Teklif veren firma</w:t>
            </w:r>
          </w:p>
          <w:p w14:paraId="2D622490" w14:textId="77777777" w:rsidR="004E684E" w:rsidRPr="005B39F6" w:rsidRDefault="004E684E" w:rsidP="004E684E">
            <w:pPr>
              <w:jc w:val="center"/>
              <w:rPr>
                <w:rFonts w:ascii="Times New Roman" w:hAnsi="Times New Roman" w:cs="Times New Roman"/>
                <w:bCs/>
                <w:color w:val="000000"/>
              </w:rPr>
            </w:pPr>
            <w:r w:rsidRPr="005B39F6">
              <w:rPr>
                <w:rFonts w:ascii="Times New Roman" w:hAnsi="Times New Roman" w:cs="Times New Roman"/>
                <w:b/>
                <w:bCs/>
                <w:color w:val="000000"/>
              </w:rPr>
              <w:t xml:space="preserve">   Kaşe - İmza</w:t>
            </w:r>
          </w:p>
          <w:p w14:paraId="29217DA8" w14:textId="77777777" w:rsidR="004E684E" w:rsidRPr="005B39F6" w:rsidRDefault="004E684E" w:rsidP="00C20F10">
            <w:pPr>
              <w:spacing w:line="360" w:lineRule="auto"/>
              <w:jc w:val="both"/>
              <w:rPr>
                <w:rFonts w:ascii="Times New Roman" w:hAnsi="Times New Roman" w:cs="Times New Roman"/>
                <w:bCs/>
                <w:color w:val="000000"/>
              </w:rPr>
            </w:pPr>
          </w:p>
        </w:tc>
      </w:tr>
    </w:tbl>
    <w:p w14:paraId="3CBF9094" w14:textId="7B435C05" w:rsidR="004667E8" w:rsidRPr="00DF3FB7" w:rsidRDefault="004667E8" w:rsidP="00DF3FB7">
      <w:pPr>
        <w:tabs>
          <w:tab w:val="left" w:pos="5460"/>
        </w:tabs>
        <w:rPr>
          <w:rFonts w:ascii="Times New Roman" w:hAnsi="Times New Roman" w:cs="Times New Roman"/>
        </w:rPr>
      </w:pPr>
    </w:p>
    <w:sectPr w:rsidR="004667E8" w:rsidRPr="00DF3F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02ADC" w14:textId="77777777" w:rsidR="00C63991" w:rsidRDefault="00C63991" w:rsidP="00B45108">
      <w:pPr>
        <w:spacing w:after="0" w:line="240" w:lineRule="auto"/>
      </w:pPr>
      <w:r>
        <w:separator/>
      </w:r>
    </w:p>
  </w:endnote>
  <w:endnote w:type="continuationSeparator" w:id="0">
    <w:p w14:paraId="3664FAF0" w14:textId="77777777" w:rsidR="00C63991" w:rsidRDefault="00C63991" w:rsidP="00B4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339887"/>
      <w:docPartObj>
        <w:docPartGallery w:val="Page Numbers (Bottom of Page)"/>
        <w:docPartUnique/>
      </w:docPartObj>
    </w:sdtPr>
    <w:sdtEndPr/>
    <w:sdtContent>
      <w:p w14:paraId="0D0F8368" w14:textId="5F787E6F" w:rsidR="007856B0" w:rsidRDefault="007856B0">
        <w:pPr>
          <w:pStyle w:val="AltBilgi"/>
          <w:jc w:val="center"/>
        </w:pPr>
        <w:r>
          <w:fldChar w:fldCharType="begin"/>
        </w:r>
        <w:r>
          <w:instrText>PAGE   \* MERGEFORMAT</w:instrText>
        </w:r>
        <w:r>
          <w:fldChar w:fldCharType="separate"/>
        </w:r>
        <w:r w:rsidR="00B1587A">
          <w:rPr>
            <w:noProof/>
          </w:rPr>
          <w:t>9</w:t>
        </w:r>
        <w:r>
          <w:fldChar w:fldCharType="end"/>
        </w:r>
        <w:r>
          <w:t>/</w:t>
        </w:r>
        <w:r w:rsidR="00DF3FB7">
          <w:t>9</w:t>
        </w:r>
      </w:p>
    </w:sdtContent>
  </w:sdt>
  <w:p w14:paraId="2730E98D" w14:textId="77777777" w:rsidR="007856B0" w:rsidRDefault="007856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C8B9B" w14:textId="77777777" w:rsidR="00C63991" w:rsidRDefault="00C63991" w:rsidP="00B45108">
      <w:pPr>
        <w:spacing w:after="0" w:line="240" w:lineRule="auto"/>
      </w:pPr>
      <w:r>
        <w:separator/>
      </w:r>
    </w:p>
  </w:footnote>
  <w:footnote w:type="continuationSeparator" w:id="0">
    <w:p w14:paraId="11EBD39B" w14:textId="77777777" w:rsidR="00C63991" w:rsidRDefault="00C63991" w:rsidP="00B45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28A2B8E"/>
    <w:name w:val="WW8Num173"/>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930"/>
        </w:tabs>
        <w:ind w:left="930" w:hanging="390"/>
      </w:pPr>
      <w:rPr>
        <w:rFonts w:hint="default"/>
        <w:b/>
        <w:color w:val="auto"/>
        <w:sz w:val="24"/>
        <w:szCs w:val="24"/>
      </w:rPr>
    </w:lvl>
    <w:lvl w:ilvl="2">
      <w:start w:val="1"/>
      <w:numFmt w:val="decimal"/>
      <w:lvlText w:val="%1.%2.%3."/>
      <w:lvlJc w:val="left"/>
      <w:pPr>
        <w:tabs>
          <w:tab w:val="num" w:pos="1080"/>
        </w:tabs>
        <w:ind w:left="1080" w:hanging="720"/>
      </w:pPr>
      <w:rPr>
        <w:rFonts w:ascii="Times New Roman" w:hAnsi="Times New Roman" w:hint="default"/>
        <w:b w:val="0"/>
        <w:i w:val="0"/>
        <w:color w:val="auto"/>
        <w:sz w:val="22"/>
        <w:szCs w:val="24"/>
      </w:rPr>
    </w:lvl>
    <w:lvl w:ilvl="3">
      <w:start w:val="1"/>
      <w:numFmt w:val="decimal"/>
      <w:lvlText w:val="7.%2.%3.%4."/>
      <w:lvlJc w:val="left"/>
      <w:pPr>
        <w:tabs>
          <w:tab w:val="num" w:pos="1080"/>
        </w:tabs>
        <w:ind w:left="1080" w:hanging="720"/>
      </w:pPr>
      <w:rPr>
        <w:rFonts w:hint="default"/>
        <w:b w:val="0"/>
        <w:color w:val="auto"/>
        <w:sz w:val="22"/>
      </w:rPr>
    </w:lvl>
    <w:lvl w:ilvl="4">
      <w:start w:val="1"/>
      <w:numFmt w:val="decimal"/>
      <w:lvlText w:val="%1.%2.%3.%4.%5."/>
      <w:lvlJc w:val="left"/>
      <w:pPr>
        <w:tabs>
          <w:tab w:val="num" w:pos="1440"/>
        </w:tabs>
        <w:ind w:left="1440" w:hanging="1080"/>
      </w:pPr>
      <w:rPr>
        <w:rFonts w:hint="default"/>
        <w:sz w:val="22"/>
      </w:rPr>
    </w:lvl>
    <w:lvl w:ilvl="5">
      <w:start w:val="1"/>
      <w:numFmt w:val="decimal"/>
      <w:lvlText w:val="%1.%2.%3.%4.%5.%6."/>
      <w:lvlJc w:val="left"/>
      <w:pPr>
        <w:tabs>
          <w:tab w:val="num" w:pos="1440"/>
        </w:tabs>
        <w:ind w:left="1440" w:hanging="1080"/>
      </w:pPr>
      <w:rPr>
        <w:rFonts w:hint="default"/>
        <w:sz w:val="22"/>
      </w:rPr>
    </w:lvl>
    <w:lvl w:ilvl="6">
      <w:start w:val="1"/>
      <w:numFmt w:val="decimal"/>
      <w:lvlText w:val="%1.%2.%3.%4.%5.%6.%7."/>
      <w:lvlJc w:val="left"/>
      <w:pPr>
        <w:tabs>
          <w:tab w:val="num" w:pos="1800"/>
        </w:tabs>
        <w:ind w:left="1800" w:hanging="1440"/>
      </w:pPr>
      <w:rPr>
        <w:rFonts w:hint="default"/>
        <w:sz w:val="22"/>
      </w:rPr>
    </w:lvl>
    <w:lvl w:ilvl="7">
      <w:start w:val="1"/>
      <w:numFmt w:val="decimal"/>
      <w:lvlText w:val="%1.%2.%3.%4.%5.%6.%7.%8."/>
      <w:lvlJc w:val="left"/>
      <w:pPr>
        <w:tabs>
          <w:tab w:val="num" w:pos="1800"/>
        </w:tabs>
        <w:ind w:left="1800" w:hanging="1440"/>
      </w:pPr>
      <w:rPr>
        <w:rFonts w:hint="default"/>
        <w:sz w:val="22"/>
      </w:rPr>
    </w:lvl>
    <w:lvl w:ilvl="8">
      <w:start w:val="1"/>
      <w:numFmt w:val="decimal"/>
      <w:lvlText w:val="%1.%2.%3.%4.%5.%6.%7.%8.%9."/>
      <w:lvlJc w:val="left"/>
      <w:pPr>
        <w:tabs>
          <w:tab w:val="num" w:pos="2160"/>
        </w:tabs>
        <w:ind w:left="2160" w:hanging="1800"/>
      </w:pPr>
      <w:rPr>
        <w:rFonts w:hint="default"/>
        <w:sz w:val="22"/>
      </w:rPr>
    </w:lvl>
  </w:abstractNum>
  <w:abstractNum w:abstractNumId="1" w15:restartNumberingAfterBreak="0">
    <w:nsid w:val="10681F09"/>
    <w:multiLevelType w:val="hybridMultilevel"/>
    <w:tmpl w:val="ACF247C0"/>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2324E9A"/>
    <w:multiLevelType w:val="hybridMultilevel"/>
    <w:tmpl w:val="4D0E92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3E4C54"/>
    <w:multiLevelType w:val="hybridMultilevel"/>
    <w:tmpl w:val="074AE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56AB1"/>
    <w:multiLevelType w:val="hybridMultilevel"/>
    <w:tmpl w:val="B0427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30621D"/>
    <w:multiLevelType w:val="multilevel"/>
    <w:tmpl w:val="0D827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123147"/>
    <w:multiLevelType w:val="hybridMultilevel"/>
    <w:tmpl w:val="3C6E9ED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2EA07255"/>
    <w:multiLevelType w:val="hybridMultilevel"/>
    <w:tmpl w:val="30E63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9A7914"/>
    <w:multiLevelType w:val="hybridMultilevel"/>
    <w:tmpl w:val="7252101A"/>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41A04C71"/>
    <w:multiLevelType w:val="hybridMultilevel"/>
    <w:tmpl w:val="A0A8BC5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44D44701"/>
    <w:multiLevelType w:val="hybridMultilevel"/>
    <w:tmpl w:val="75BAF05A"/>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4DFA23D3"/>
    <w:multiLevelType w:val="hybridMultilevel"/>
    <w:tmpl w:val="0450E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026E1C"/>
    <w:multiLevelType w:val="hybridMultilevel"/>
    <w:tmpl w:val="67DCDB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F9137B"/>
    <w:multiLevelType w:val="hybridMultilevel"/>
    <w:tmpl w:val="0C685B5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4" w15:restartNumberingAfterBreak="0">
    <w:nsid w:val="57702878"/>
    <w:multiLevelType w:val="hybridMultilevel"/>
    <w:tmpl w:val="1E1ECA8A"/>
    <w:lvl w:ilvl="0" w:tplc="A0E2721C">
      <w:start w:val="11"/>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8446BF2"/>
    <w:multiLevelType w:val="hybridMultilevel"/>
    <w:tmpl w:val="98660DA0"/>
    <w:lvl w:ilvl="0" w:tplc="95B6D25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BF049D9"/>
    <w:multiLevelType w:val="hybridMultilevel"/>
    <w:tmpl w:val="BEAEA07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5BF64068"/>
    <w:multiLevelType w:val="hybridMultilevel"/>
    <w:tmpl w:val="2878F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3C14C1"/>
    <w:multiLevelType w:val="hybridMultilevel"/>
    <w:tmpl w:val="9B0450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A33CCB"/>
    <w:multiLevelType w:val="hybridMultilevel"/>
    <w:tmpl w:val="F22A00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62D8450F"/>
    <w:multiLevelType w:val="hybridMultilevel"/>
    <w:tmpl w:val="37A4FFD4"/>
    <w:lvl w:ilvl="0" w:tplc="041F0005">
      <w:start w:val="1"/>
      <w:numFmt w:val="bullet"/>
      <w:lvlText w:val=""/>
      <w:lvlJc w:val="left"/>
      <w:pPr>
        <w:ind w:left="1352" w:hanging="360"/>
      </w:pPr>
      <w:rPr>
        <w:rFonts w:ascii="Wingdings" w:hAnsi="Wingdings" w:hint="default"/>
      </w:rPr>
    </w:lvl>
    <w:lvl w:ilvl="1" w:tplc="041F0003" w:tentative="1">
      <w:start w:val="1"/>
      <w:numFmt w:val="bullet"/>
      <w:lvlText w:val="o"/>
      <w:lvlJc w:val="left"/>
      <w:pPr>
        <w:ind w:left="2151" w:hanging="360"/>
      </w:pPr>
      <w:rPr>
        <w:rFonts w:ascii="Courier New" w:hAnsi="Courier New" w:cs="Courier New" w:hint="default"/>
      </w:rPr>
    </w:lvl>
    <w:lvl w:ilvl="2" w:tplc="041F0005">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abstractNum w:abstractNumId="21" w15:restartNumberingAfterBreak="0">
    <w:nsid w:val="7A1C58C1"/>
    <w:multiLevelType w:val="hybridMultilevel"/>
    <w:tmpl w:val="3E580F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9"/>
  </w:num>
  <w:num w:numId="4">
    <w:abstractNumId w:val="0"/>
  </w:num>
  <w:num w:numId="5">
    <w:abstractNumId w:val="3"/>
  </w:num>
  <w:num w:numId="6">
    <w:abstractNumId w:val="13"/>
  </w:num>
  <w:num w:numId="7">
    <w:abstractNumId w:val="17"/>
  </w:num>
  <w:num w:numId="8">
    <w:abstractNumId w:val="1"/>
  </w:num>
  <w:num w:numId="9">
    <w:abstractNumId w:val="6"/>
  </w:num>
  <w:num w:numId="10">
    <w:abstractNumId w:val="2"/>
  </w:num>
  <w:num w:numId="11">
    <w:abstractNumId w:val="21"/>
  </w:num>
  <w:num w:numId="12">
    <w:abstractNumId w:val="9"/>
  </w:num>
  <w:num w:numId="13">
    <w:abstractNumId w:val="8"/>
  </w:num>
  <w:num w:numId="14">
    <w:abstractNumId w:val="10"/>
  </w:num>
  <w:num w:numId="15">
    <w:abstractNumId w:val="11"/>
  </w:num>
  <w:num w:numId="16">
    <w:abstractNumId w:val="14"/>
  </w:num>
  <w:num w:numId="17">
    <w:abstractNumId w:val="18"/>
  </w:num>
  <w:num w:numId="18">
    <w:abstractNumId w:val="4"/>
  </w:num>
  <w:num w:numId="19">
    <w:abstractNumId w:val="12"/>
  </w:num>
  <w:num w:numId="20">
    <w:abstractNumId w:val="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ED"/>
    <w:rsid w:val="00004B0F"/>
    <w:rsid w:val="00005EC5"/>
    <w:rsid w:val="00023408"/>
    <w:rsid w:val="00030538"/>
    <w:rsid w:val="000609EB"/>
    <w:rsid w:val="00062E1C"/>
    <w:rsid w:val="00076E4B"/>
    <w:rsid w:val="0008164D"/>
    <w:rsid w:val="000955F9"/>
    <w:rsid w:val="000A1696"/>
    <w:rsid w:val="000A6101"/>
    <w:rsid w:val="000C6397"/>
    <w:rsid w:val="000D0912"/>
    <w:rsid w:val="000D5573"/>
    <w:rsid w:val="000E68E0"/>
    <w:rsid w:val="000E778F"/>
    <w:rsid w:val="000F12F2"/>
    <w:rsid w:val="000F496D"/>
    <w:rsid w:val="00100110"/>
    <w:rsid w:val="00101A37"/>
    <w:rsid w:val="00127149"/>
    <w:rsid w:val="001272CE"/>
    <w:rsid w:val="00132516"/>
    <w:rsid w:val="00137817"/>
    <w:rsid w:val="001453E3"/>
    <w:rsid w:val="001614C5"/>
    <w:rsid w:val="001805B9"/>
    <w:rsid w:val="001843D0"/>
    <w:rsid w:val="00185861"/>
    <w:rsid w:val="001955C1"/>
    <w:rsid w:val="001A620F"/>
    <w:rsid w:val="001B7E5F"/>
    <w:rsid w:val="001C29EC"/>
    <w:rsid w:val="00220AEF"/>
    <w:rsid w:val="00221ACA"/>
    <w:rsid w:val="002244D4"/>
    <w:rsid w:val="002401ED"/>
    <w:rsid w:val="00286113"/>
    <w:rsid w:val="0028666D"/>
    <w:rsid w:val="00296921"/>
    <w:rsid w:val="00296E29"/>
    <w:rsid w:val="002A29B8"/>
    <w:rsid w:val="002B4458"/>
    <w:rsid w:val="002C56BE"/>
    <w:rsid w:val="002D1D19"/>
    <w:rsid w:val="002D39DE"/>
    <w:rsid w:val="002D3C82"/>
    <w:rsid w:val="002D622E"/>
    <w:rsid w:val="002D6394"/>
    <w:rsid w:val="002D7DF8"/>
    <w:rsid w:val="002F4359"/>
    <w:rsid w:val="00300DD9"/>
    <w:rsid w:val="00302881"/>
    <w:rsid w:val="003143C2"/>
    <w:rsid w:val="003201C7"/>
    <w:rsid w:val="0034430F"/>
    <w:rsid w:val="0035487C"/>
    <w:rsid w:val="003665E3"/>
    <w:rsid w:val="00373816"/>
    <w:rsid w:val="003837B7"/>
    <w:rsid w:val="003930B8"/>
    <w:rsid w:val="003A1FA2"/>
    <w:rsid w:val="003A3F94"/>
    <w:rsid w:val="003B005F"/>
    <w:rsid w:val="003D2B0C"/>
    <w:rsid w:val="003D2EB2"/>
    <w:rsid w:val="003D7785"/>
    <w:rsid w:val="003E2B7E"/>
    <w:rsid w:val="003E2E13"/>
    <w:rsid w:val="003E6CAD"/>
    <w:rsid w:val="003F2750"/>
    <w:rsid w:val="003F618D"/>
    <w:rsid w:val="0041057B"/>
    <w:rsid w:val="00411E4F"/>
    <w:rsid w:val="00420AC9"/>
    <w:rsid w:val="00425E39"/>
    <w:rsid w:val="004437DA"/>
    <w:rsid w:val="0046252F"/>
    <w:rsid w:val="004667E8"/>
    <w:rsid w:val="004702F1"/>
    <w:rsid w:val="00484870"/>
    <w:rsid w:val="004A45DD"/>
    <w:rsid w:val="004B602C"/>
    <w:rsid w:val="004D52DE"/>
    <w:rsid w:val="004D7346"/>
    <w:rsid w:val="004E684E"/>
    <w:rsid w:val="004F2620"/>
    <w:rsid w:val="004F29C2"/>
    <w:rsid w:val="004F46F8"/>
    <w:rsid w:val="004F6E84"/>
    <w:rsid w:val="0050662A"/>
    <w:rsid w:val="005078A9"/>
    <w:rsid w:val="005127B2"/>
    <w:rsid w:val="00524D88"/>
    <w:rsid w:val="00537532"/>
    <w:rsid w:val="00544EE5"/>
    <w:rsid w:val="00573574"/>
    <w:rsid w:val="005769E7"/>
    <w:rsid w:val="005776F3"/>
    <w:rsid w:val="00587B34"/>
    <w:rsid w:val="005936CE"/>
    <w:rsid w:val="005A16EC"/>
    <w:rsid w:val="005A3A0A"/>
    <w:rsid w:val="005B39F6"/>
    <w:rsid w:val="005C6BB6"/>
    <w:rsid w:val="005C7895"/>
    <w:rsid w:val="005D0F45"/>
    <w:rsid w:val="005E7DD0"/>
    <w:rsid w:val="005F58F2"/>
    <w:rsid w:val="005F7149"/>
    <w:rsid w:val="0060146D"/>
    <w:rsid w:val="00603D47"/>
    <w:rsid w:val="006155A5"/>
    <w:rsid w:val="00623A66"/>
    <w:rsid w:val="006270E2"/>
    <w:rsid w:val="00644C94"/>
    <w:rsid w:val="00645712"/>
    <w:rsid w:val="00647BB5"/>
    <w:rsid w:val="006515F8"/>
    <w:rsid w:val="00670FDB"/>
    <w:rsid w:val="00676A5E"/>
    <w:rsid w:val="00692F2D"/>
    <w:rsid w:val="006A3944"/>
    <w:rsid w:val="006C5384"/>
    <w:rsid w:val="006C65F3"/>
    <w:rsid w:val="006E49E3"/>
    <w:rsid w:val="00700900"/>
    <w:rsid w:val="00725FC0"/>
    <w:rsid w:val="007428CC"/>
    <w:rsid w:val="00745130"/>
    <w:rsid w:val="0076704F"/>
    <w:rsid w:val="007856B0"/>
    <w:rsid w:val="007862DA"/>
    <w:rsid w:val="007878D5"/>
    <w:rsid w:val="007A3F3B"/>
    <w:rsid w:val="007B5D08"/>
    <w:rsid w:val="007C4283"/>
    <w:rsid w:val="007D467D"/>
    <w:rsid w:val="007E7948"/>
    <w:rsid w:val="007F0845"/>
    <w:rsid w:val="00814B59"/>
    <w:rsid w:val="00817B93"/>
    <w:rsid w:val="00822931"/>
    <w:rsid w:val="0085088F"/>
    <w:rsid w:val="008510D4"/>
    <w:rsid w:val="00855830"/>
    <w:rsid w:val="008817C6"/>
    <w:rsid w:val="00896319"/>
    <w:rsid w:val="008A7A51"/>
    <w:rsid w:val="008B340F"/>
    <w:rsid w:val="008C31D7"/>
    <w:rsid w:val="008C484B"/>
    <w:rsid w:val="008C5CA1"/>
    <w:rsid w:val="008D2AF2"/>
    <w:rsid w:val="008E3591"/>
    <w:rsid w:val="0090154A"/>
    <w:rsid w:val="0090558F"/>
    <w:rsid w:val="00917355"/>
    <w:rsid w:val="00937C80"/>
    <w:rsid w:val="00937D5A"/>
    <w:rsid w:val="00947CF5"/>
    <w:rsid w:val="00960A32"/>
    <w:rsid w:val="009676AE"/>
    <w:rsid w:val="00973B4A"/>
    <w:rsid w:val="009771F0"/>
    <w:rsid w:val="009A24F3"/>
    <w:rsid w:val="009B4AA2"/>
    <w:rsid w:val="009D096E"/>
    <w:rsid w:val="009D552D"/>
    <w:rsid w:val="00A01FD2"/>
    <w:rsid w:val="00A17F22"/>
    <w:rsid w:val="00A24F54"/>
    <w:rsid w:val="00A412B6"/>
    <w:rsid w:val="00A46094"/>
    <w:rsid w:val="00A46C49"/>
    <w:rsid w:val="00A54E8A"/>
    <w:rsid w:val="00A55B08"/>
    <w:rsid w:val="00A56F9E"/>
    <w:rsid w:val="00A74098"/>
    <w:rsid w:val="00A77628"/>
    <w:rsid w:val="00A80051"/>
    <w:rsid w:val="00A825B2"/>
    <w:rsid w:val="00A8454A"/>
    <w:rsid w:val="00AA6323"/>
    <w:rsid w:val="00AA6F78"/>
    <w:rsid w:val="00AC1055"/>
    <w:rsid w:val="00AC230C"/>
    <w:rsid w:val="00AE173D"/>
    <w:rsid w:val="00AE4A88"/>
    <w:rsid w:val="00B02A84"/>
    <w:rsid w:val="00B0533A"/>
    <w:rsid w:val="00B1587A"/>
    <w:rsid w:val="00B17972"/>
    <w:rsid w:val="00B27F42"/>
    <w:rsid w:val="00B43247"/>
    <w:rsid w:val="00B45108"/>
    <w:rsid w:val="00B55F19"/>
    <w:rsid w:val="00B5701C"/>
    <w:rsid w:val="00B6226A"/>
    <w:rsid w:val="00B96B3C"/>
    <w:rsid w:val="00BA7718"/>
    <w:rsid w:val="00BB7EEE"/>
    <w:rsid w:val="00BF04D3"/>
    <w:rsid w:val="00C139A8"/>
    <w:rsid w:val="00C20F10"/>
    <w:rsid w:val="00C21DF1"/>
    <w:rsid w:val="00C468F2"/>
    <w:rsid w:val="00C539F9"/>
    <w:rsid w:val="00C5452B"/>
    <w:rsid w:val="00C63991"/>
    <w:rsid w:val="00C70F0B"/>
    <w:rsid w:val="00C74ED0"/>
    <w:rsid w:val="00C80CC3"/>
    <w:rsid w:val="00C81412"/>
    <w:rsid w:val="00C85820"/>
    <w:rsid w:val="00C85908"/>
    <w:rsid w:val="00C928FB"/>
    <w:rsid w:val="00CC60F8"/>
    <w:rsid w:val="00CE2C04"/>
    <w:rsid w:val="00CE7A41"/>
    <w:rsid w:val="00CF7273"/>
    <w:rsid w:val="00D015DC"/>
    <w:rsid w:val="00D15A2B"/>
    <w:rsid w:val="00D26866"/>
    <w:rsid w:val="00D26C4B"/>
    <w:rsid w:val="00D33161"/>
    <w:rsid w:val="00D4630E"/>
    <w:rsid w:val="00D5702A"/>
    <w:rsid w:val="00D71FD0"/>
    <w:rsid w:val="00D75A8D"/>
    <w:rsid w:val="00DB1341"/>
    <w:rsid w:val="00DB4621"/>
    <w:rsid w:val="00DD4C07"/>
    <w:rsid w:val="00DF3FB7"/>
    <w:rsid w:val="00E06B02"/>
    <w:rsid w:val="00E11671"/>
    <w:rsid w:val="00E11B84"/>
    <w:rsid w:val="00E17B44"/>
    <w:rsid w:val="00E41AED"/>
    <w:rsid w:val="00E5224F"/>
    <w:rsid w:val="00E5305A"/>
    <w:rsid w:val="00E55AF1"/>
    <w:rsid w:val="00E5789B"/>
    <w:rsid w:val="00E77DA6"/>
    <w:rsid w:val="00E81B71"/>
    <w:rsid w:val="00E83137"/>
    <w:rsid w:val="00E87F51"/>
    <w:rsid w:val="00E9157B"/>
    <w:rsid w:val="00EC5947"/>
    <w:rsid w:val="00ED3935"/>
    <w:rsid w:val="00ED46AD"/>
    <w:rsid w:val="00F04982"/>
    <w:rsid w:val="00F21218"/>
    <w:rsid w:val="00F21290"/>
    <w:rsid w:val="00F26FD0"/>
    <w:rsid w:val="00F30766"/>
    <w:rsid w:val="00F42BFE"/>
    <w:rsid w:val="00F54BE1"/>
    <w:rsid w:val="00F567FB"/>
    <w:rsid w:val="00F77C70"/>
    <w:rsid w:val="00F877E4"/>
    <w:rsid w:val="00FB586C"/>
    <w:rsid w:val="00FC7818"/>
    <w:rsid w:val="00FD7407"/>
    <w:rsid w:val="00FE2DE1"/>
    <w:rsid w:val="00FE6A46"/>
    <w:rsid w:val="00FF4C4F"/>
    <w:rsid w:val="00FF7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4456"/>
  <w15:chartTrackingRefBased/>
  <w15:docId w15:val="{A044A88D-7A7F-47B1-9A93-3CA4F2B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29"/>
  </w:style>
  <w:style w:type="paragraph" w:styleId="Balk1">
    <w:name w:val="heading 1"/>
    <w:basedOn w:val="Normal"/>
    <w:next w:val="Normal"/>
    <w:link w:val="Balk1Char"/>
    <w:uiPriority w:val="9"/>
    <w:qFormat/>
    <w:rsid w:val="000D5573"/>
    <w:pPr>
      <w:keepNext/>
      <w:spacing w:line="360" w:lineRule="auto"/>
      <w:jc w:val="both"/>
      <w:outlineLvl w:val="0"/>
    </w:pPr>
    <w:rPr>
      <w:rFonts w:ascii="Arial" w:hAnsi="Arial" w:cs="Arial"/>
      <w:b/>
      <w:bCs/>
      <w:color w:val="000000"/>
    </w:rPr>
  </w:style>
  <w:style w:type="paragraph" w:styleId="Balk2">
    <w:name w:val="heading 2"/>
    <w:basedOn w:val="Normal"/>
    <w:next w:val="Normal"/>
    <w:link w:val="Balk2Char"/>
    <w:uiPriority w:val="9"/>
    <w:semiHidden/>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4667E8"/>
    <w:pPr>
      <w:spacing w:line="360" w:lineRule="auto"/>
      <w:jc w:val="center"/>
    </w:pPr>
    <w:rPr>
      <w:rFonts w:ascii="Arial" w:hAnsi="Arial" w:cs="Arial"/>
      <w:b/>
      <w:sz w:val="24"/>
    </w:rPr>
  </w:style>
  <w:style w:type="character" w:customStyle="1" w:styleId="GvdeMetniChar">
    <w:name w:val="Gövde Metni Char"/>
    <w:basedOn w:val="VarsaylanParagrafYazTipi"/>
    <w:link w:val="GvdeMetni"/>
    <w:uiPriority w:val="99"/>
    <w:rsid w:val="004667E8"/>
    <w:rPr>
      <w:rFonts w:ascii="Arial" w:hAnsi="Arial" w:cs="Arial"/>
      <w:b/>
      <w:sz w:val="24"/>
    </w:rPr>
  </w:style>
  <w:style w:type="paragraph" w:styleId="ListeParagraf">
    <w:name w:val="List Paragraph"/>
    <w:aliases w:val="UEDAŞ Bullet,abc siralı"/>
    <w:basedOn w:val="Normal"/>
    <w:link w:val="ListeParagrafChar"/>
    <w:uiPriority w:val="34"/>
    <w:qFormat/>
    <w:rsid w:val="00E5224F"/>
    <w:pPr>
      <w:spacing w:after="0" w:line="240" w:lineRule="auto"/>
      <w:ind w:left="720"/>
      <w:contextualSpacing/>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96B3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B96B3C"/>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D5573"/>
    <w:rPr>
      <w:rFonts w:ascii="Arial" w:hAnsi="Arial" w:cs="Arial"/>
      <w:b/>
      <w:bCs/>
      <w:color w:val="000000"/>
    </w:rPr>
  </w:style>
  <w:style w:type="table" w:styleId="TabloKlavuzu">
    <w:name w:val="Table Grid"/>
    <w:basedOn w:val="NormalTablo"/>
    <w:uiPriority w:val="39"/>
    <w:rsid w:val="00CE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75A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5A8D"/>
    <w:rPr>
      <w:rFonts w:ascii="Segoe UI" w:hAnsi="Segoe UI" w:cs="Segoe UI"/>
      <w:sz w:val="18"/>
      <w:szCs w:val="18"/>
    </w:rPr>
  </w:style>
  <w:style w:type="paragraph" w:styleId="stBilgi">
    <w:name w:val="header"/>
    <w:basedOn w:val="Normal"/>
    <w:link w:val="stBilgiChar"/>
    <w:uiPriority w:val="99"/>
    <w:unhideWhenUsed/>
    <w:rsid w:val="00B451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108"/>
  </w:style>
  <w:style w:type="character" w:customStyle="1" w:styleId="Balk2Char">
    <w:name w:val="Başlık 2 Char"/>
    <w:basedOn w:val="VarsaylanParagrafYazTipi"/>
    <w:link w:val="Balk2"/>
    <w:uiPriority w:val="9"/>
    <w:semiHidden/>
    <w:rsid w:val="006155A5"/>
    <w:rPr>
      <w:rFonts w:asciiTheme="majorHAnsi" w:eastAsiaTheme="majorEastAsia" w:hAnsiTheme="majorHAnsi" w:cstheme="majorBidi"/>
      <w:color w:val="2E74B5" w:themeColor="accent1" w:themeShade="BF"/>
      <w:sz w:val="26"/>
      <w:szCs w:val="26"/>
    </w:rPr>
  </w:style>
  <w:style w:type="character" w:customStyle="1" w:styleId="ListeParagrafChar">
    <w:name w:val="Liste Paragraf Char"/>
    <w:aliases w:val="UEDAŞ Bullet Char,abc siralı Char"/>
    <w:basedOn w:val="VarsaylanParagrafYazTipi"/>
    <w:link w:val="ListeParagraf"/>
    <w:uiPriority w:val="34"/>
    <w:locked/>
    <w:rsid w:val="003E2B7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6919D-8C99-4D13-AA29-362EED86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9</Pages>
  <Words>2835</Words>
  <Characters>16160</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125</cp:revision>
  <cp:lastPrinted>2024-10-30T05:57:00Z</cp:lastPrinted>
  <dcterms:created xsi:type="dcterms:W3CDTF">2020-11-09T10:01:00Z</dcterms:created>
  <dcterms:modified xsi:type="dcterms:W3CDTF">2025-11-18T05:33:00Z</dcterms:modified>
</cp:coreProperties>
</file>